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C7" w:rsidRDefault="005A6CC7">
      <w:pPr>
        <w:pStyle w:val="ConsPlusTitlePage"/>
      </w:pPr>
      <w:r>
        <w:t xml:space="preserve">Документ предоставлен </w:t>
      </w:r>
      <w:hyperlink r:id="rId5">
        <w:r>
          <w:rPr>
            <w:color w:val="0000FF"/>
          </w:rPr>
          <w:t>КонсультантПлюс</w:t>
        </w:r>
      </w:hyperlink>
      <w:r>
        <w:br/>
      </w:r>
    </w:p>
    <w:p w:rsidR="005A6CC7" w:rsidRDefault="005A6CC7">
      <w:pPr>
        <w:pStyle w:val="ConsPlusNormal"/>
        <w:jc w:val="both"/>
        <w:outlineLvl w:val="0"/>
      </w:pPr>
    </w:p>
    <w:p w:rsidR="005A6CC7" w:rsidRDefault="005A6CC7">
      <w:pPr>
        <w:pStyle w:val="ConsPlusTitle"/>
        <w:jc w:val="center"/>
        <w:outlineLvl w:val="0"/>
      </w:pPr>
      <w:r>
        <w:t>СОВЕТ ДЕПУТАТОВ МУНИЦИПАЛЬНОГО ОБРАЗОВАНИЯ Г. САЯНОГОРСК</w:t>
      </w:r>
    </w:p>
    <w:p w:rsidR="005A6CC7" w:rsidRDefault="005A6CC7">
      <w:pPr>
        <w:pStyle w:val="ConsPlusTitle"/>
        <w:jc w:val="both"/>
      </w:pPr>
    </w:p>
    <w:p w:rsidR="005A6CC7" w:rsidRDefault="005A6CC7">
      <w:pPr>
        <w:pStyle w:val="ConsPlusTitle"/>
        <w:jc w:val="center"/>
      </w:pPr>
      <w:r>
        <w:t>РЕШЕНИЕ</w:t>
      </w:r>
    </w:p>
    <w:p w:rsidR="005A6CC7" w:rsidRDefault="005A6CC7">
      <w:pPr>
        <w:pStyle w:val="ConsPlusTitle"/>
        <w:jc w:val="center"/>
      </w:pPr>
      <w:r>
        <w:t>от 21 мая 2019 г. N 149</w:t>
      </w:r>
    </w:p>
    <w:p w:rsidR="005A6CC7" w:rsidRDefault="005A6CC7">
      <w:pPr>
        <w:pStyle w:val="ConsPlusTitle"/>
        <w:jc w:val="both"/>
      </w:pPr>
    </w:p>
    <w:p w:rsidR="005A6CC7" w:rsidRDefault="005A6CC7">
      <w:pPr>
        <w:pStyle w:val="ConsPlusTitle"/>
        <w:jc w:val="center"/>
      </w:pPr>
      <w:r>
        <w:t>О ПРИНЯТИИ ПОЛОЖЕНИЯ "О ПОРЯДКЕ ПРЕДОСТАВЛЕНИЯ</w:t>
      </w:r>
    </w:p>
    <w:p w:rsidR="005A6CC7" w:rsidRDefault="005A6CC7">
      <w:pPr>
        <w:pStyle w:val="ConsPlusTitle"/>
        <w:jc w:val="center"/>
      </w:pPr>
      <w:r>
        <w:t>В БЕЗВОЗМЕЗДНОЕ ПОЛЬЗОВАНИЕ МУНИЦИПАЛЬНОГО ИМУЩЕСТВА</w:t>
      </w:r>
    </w:p>
    <w:p w:rsidR="005A6CC7" w:rsidRDefault="005A6CC7">
      <w:pPr>
        <w:pStyle w:val="ConsPlusTitle"/>
        <w:jc w:val="center"/>
      </w:pPr>
      <w:r>
        <w:t>МУНИЦИПАЛЬНОГО ОБРАЗОВАНИЯ ГОРОД САЯНОГОРСК"</w:t>
      </w:r>
    </w:p>
    <w:p w:rsidR="005A6CC7" w:rsidRDefault="005A6CC7">
      <w:pPr>
        <w:pStyle w:val="ConsPlusNormal"/>
        <w:jc w:val="both"/>
      </w:pPr>
    </w:p>
    <w:p w:rsidR="005A6CC7" w:rsidRDefault="005A6CC7">
      <w:pPr>
        <w:pStyle w:val="ConsPlusNormal"/>
        <w:jc w:val="right"/>
      </w:pPr>
      <w:r>
        <w:t>Принято</w:t>
      </w:r>
    </w:p>
    <w:p w:rsidR="005A6CC7" w:rsidRDefault="005A6CC7">
      <w:pPr>
        <w:pStyle w:val="ConsPlusNormal"/>
        <w:jc w:val="right"/>
      </w:pPr>
      <w:r>
        <w:t>Советом депутатов</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21 мая 2019 года</w:t>
      </w:r>
    </w:p>
    <w:p w:rsidR="005A6CC7" w:rsidRDefault="005A6C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C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CC7" w:rsidRDefault="005A6C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6CC7" w:rsidRDefault="005A6C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6CC7" w:rsidRDefault="005A6CC7">
            <w:pPr>
              <w:pStyle w:val="ConsPlusNormal"/>
              <w:jc w:val="center"/>
            </w:pPr>
            <w:r>
              <w:rPr>
                <w:color w:val="392C69"/>
              </w:rPr>
              <w:t>Список изменяющих документов</w:t>
            </w:r>
          </w:p>
          <w:p w:rsidR="005A6CC7" w:rsidRDefault="005A6CC7">
            <w:pPr>
              <w:pStyle w:val="ConsPlusNormal"/>
              <w:jc w:val="center"/>
            </w:pPr>
            <w:proofErr w:type="gramStart"/>
            <w:r>
              <w:rPr>
                <w:color w:val="392C69"/>
              </w:rPr>
              <w:t xml:space="preserve">(в ред. </w:t>
            </w:r>
            <w:hyperlink r:id="rId6">
              <w:r>
                <w:rPr>
                  <w:color w:val="0000FF"/>
                </w:rPr>
                <w:t>решения</w:t>
              </w:r>
            </w:hyperlink>
            <w:r>
              <w:rPr>
                <w:color w:val="392C69"/>
              </w:rPr>
              <w:t xml:space="preserve"> Совета депутатов муниципального образования г. Саяногорск</w:t>
            </w:r>
            <w:proofErr w:type="gramEnd"/>
          </w:p>
          <w:p w:rsidR="005A6CC7" w:rsidRDefault="005A6CC7">
            <w:pPr>
              <w:pStyle w:val="ConsPlusNormal"/>
              <w:jc w:val="center"/>
            </w:pPr>
            <w:r>
              <w:rPr>
                <w:color w:val="392C69"/>
              </w:rPr>
              <w:t>от 24.06.2025 N 244/36-6)</w:t>
            </w:r>
          </w:p>
        </w:tc>
        <w:tc>
          <w:tcPr>
            <w:tcW w:w="113" w:type="dxa"/>
            <w:tcBorders>
              <w:top w:val="nil"/>
              <w:left w:val="nil"/>
              <w:bottom w:val="nil"/>
              <w:right w:val="nil"/>
            </w:tcBorders>
            <w:shd w:val="clear" w:color="auto" w:fill="F4F3F8"/>
            <w:tcMar>
              <w:top w:w="0" w:type="dxa"/>
              <w:left w:w="0" w:type="dxa"/>
              <w:bottom w:w="0" w:type="dxa"/>
              <w:right w:w="0" w:type="dxa"/>
            </w:tcMar>
          </w:tcPr>
          <w:p w:rsidR="005A6CC7" w:rsidRDefault="005A6CC7">
            <w:pPr>
              <w:pStyle w:val="ConsPlusNormal"/>
            </w:pPr>
          </w:p>
        </w:tc>
      </w:tr>
    </w:tbl>
    <w:p w:rsidR="005A6CC7" w:rsidRDefault="005A6CC7">
      <w:pPr>
        <w:pStyle w:val="ConsPlusNormal"/>
        <w:jc w:val="both"/>
      </w:pPr>
    </w:p>
    <w:p w:rsidR="005A6CC7" w:rsidRDefault="005A6CC7">
      <w:pPr>
        <w:pStyle w:val="ConsPlusNormal"/>
        <w:ind w:firstLine="540"/>
        <w:jc w:val="both"/>
      </w:pPr>
      <w:proofErr w:type="gramStart"/>
      <w:r>
        <w:t xml:space="preserve">Рассмотрев ходатайство Главы муниципального образования город Саяногорск по вопросу принятия Положения "О порядке предоставления в безвозмездное пользование муниципального имущества муниципального образования город Саяногорск" в новой редакции, в целях приведения муниципального правового акта, регулирующего порядок предоставления муниципального имущества муниципального образования город Саяногорск в безвозмездное пользование в соответствие с Гражданским </w:t>
      </w:r>
      <w:hyperlink r:id="rId7">
        <w:r>
          <w:rPr>
            <w:color w:val="0000FF"/>
          </w:rPr>
          <w:t>кодексом</w:t>
        </w:r>
      </w:hyperlink>
      <w:r>
        <w:t xml:space="preserve"> Российской Федерации, </w:t>
      </w:r>
      <w:hyperlink r:id="rId8">
        <w:r>
          <w:rPr>
            <w:color w:val="0000FF"/>
          </w:rPr>
          <w:t>статьей 17.1</w:t>
        </w:r>
      </w:hyperlink>
      <w:r>
        <w:t xml:space="preserve">, </w:t>
      </w:r>
      <w:hyperlink r:id="rId9">
        <w:r>
          <w:rPr>
            <w:color w:val="0000FF"/>
          </w:rPr>
          <w:t>главой 5</w:t>
        </w:r>
      </w:hyperlink>
      <w:r>
        <w:t xml:space="preserve"> Федерального закона от 26.07.2006 N</w:t>
      </w:r>
      <w:proofErr w:type="gramEnd"/>
      <w:r>
        <w:t xml:space="preserve"> </w:t>
      </w:r>
      <w:proofErr w:type="gramStart"/>
      <w:r>
        <w:t xml:space="preserve">135-ФЗ "О защите конкуренции", </w:t>
      </w:r>
      <w:hyperlink r:id="rId10">
        <w:r>
          <w:rPr>
            <w:color w:val="0000FF"/>
          </w:rPr>
          <w:t>ч. 6 статьи 31</w:t>
        </w:r>
      </w:hyperlink>
      <w:r>
        <w:t xml:space="preserve"> Федерального закона от 17.07.1999 N 176-ФЗ "О почтовой связи", Федеральным </w:t>
      </w:r>
      <w:hyperlink r:id="rId11">
        <w:r>
          <w:rPr>
            <w:color w:val="0000FF"/>
          </w:rPr>
          <w:t>законом</w:t>
        </w:r>
      </w:hyperlink>
      <w:r>
        <w:t xml:space="preserve"> от 12.01.1996 N 7-ФЗ "О некоммерческих организациях", руководствуясь </w:t>
      </w:r>
      <w:hyperlink r:id="rId12">
        <w:r>
          <w:rPr>
            <w:color w:val="0000FF"/>
          </w:rPr>
          <w:t>статьей 16</w:t>
        </w:r>
      </w:hyperlink>
      <w:r>
        <w:t xml:space="preserve">, </w:t>
      </w:r>
      <w:hyperlink r:id="rId13">
        <w:r>
          <w:rPr>
            <w:color w:val="0000FF"/>
          </w:rPr>
          <w:t>п. 5 ч. 10 статьи 35</w:t>
        </w:r>
      </w:hyperlink>
      <w:r>
        <w:t xml:space="preserve">, </w:t>
      </w:r>
      <w:hyperlink r:id="rId14">
        <w:r>
          <w:rPr>
            <w:color w:val="0000FF"/>
          </w:rPr>
          <w:t>статьей 51</w:t>
        </w:r>
      </w:hyperlink>
      <w:r>
        <w:t xml:space="preserve"> Федерального закона от 06.10.2003 N 131-ФЗ "Об общих принципах организации местного самоуправления в Российской Федерации", </w:t>
      </w:r>
      <w:hyperlink r:id="rId15">
        <w:r>
          <w:rPr>
            <w:color w:val="0000FF"/>
          </w:rPr>
          <w:t>п. 5 ч. 1 статьи 25</w:t>
        </w:r>
      </w:hyperlink>
      <w:r>
        <w:t xml:space="preserve">, </w:t>
      </w:r>
      <w:hyperlink r:id="rId16">
        <w:r>
          <w:rPr>
            <w:color w:val="0000FF"/>
          </w:rPr>
          <w:t>ч. 4</w:t>
        </w:r>
        <w:proofErr w:type="gramEnd"/>
        <w:r>
          <w:rPr>
            <w:color w:val="0000FF"/>
          </w:rPr>
          <w:t xml:space="preserve"> статьи 41</w:t>
        </w:r>
      </w:hyperlink>
      <w:r>
        <w:t xml:space="preserve"> Устава муниципального образования город Саяногорск, Совет депутатов муниципального образования город Саяногорск решил:</w:t>
      </w:r>
    </w:p>
    <w:p w:rsidR="005A6CC7" w:rsidRDefault="005A6CC7">
      <w:pPr>
        <w:pStyle w:val="ConsPlusNormal"/>
        <w:jc w:val="both"/>
      </w:pPr>
    </w:p>
    <w:p w:rsidR="005A6CC7" w:rsidRDefault="005A6CC7">
      <w:pPr>
        <w:pStyle w:val="ConsPlusTitle"/>
        <w:ind w:firstLine="540"/>
        <w:jc w:val="both"/>
        <w:outlineLvl w:val="1"/>
      </w:pPr>
      <w:r>
        <w:t>Статья 1</w:t>
      </w:r>
    </w:p>
    <w:p w:rsidR="005A6CC7" w:rsidRDefault="005A6CC7">
      <w:pPr>
        <w:pStyle w:val="ConsPlusNormal"/>
        <w:jc w:val="both"/>
      </w:pPr>
    </w:p>
    <w:p w:rsidR="005A6CC7" w:rsidRDefault="005A6CC7">
      <w:pPr>
        <w:pStyle w:val="ConsPlusNormal"/>
        <w:ind w:firstLine="540"/>
        <w:jc w:val="both"/>
      </w:pPr>
      <w:r>
        <w:t xml:space="preserve">1. Принять </w:t>
      </w:r>
      <w:hyperlink w:anchor="P60">
        <w:r>
          <w:rPr>
            <w:color w:val="0000FF"/>
          </w:rPr>
          <w:t>Положение</w:t>
        </w:r>
      </w:hyperlink>
      <w:r>
        <w:t xml:space="preserve"> "О порядке предоставления в безвозмездное пользование муниципального имущества муниципального образования город Саяногорск" в новой редакции согласно приложению к настоящему решению.</w:t>
      </w:r>
    </w:p>
    <w:p w:rsidR="005A6CC7" w:rsidRDefault="005A6CC7">
      <w:pPr>
        <w:pStyle w:val="ConsPlusNormal"/>
        <w:jc w:val="both"/>
      </w:pPr>
    </w:p>
    <w:p w:rsidR="005A6CC7" w:rsidRDefault="005A6CC7">
      <w:pPr>
        <w:pStyle w:val="ConsPlusTitle"/>
        <w:ind w:firstLine="540"/>
        <w:jc w:val="both"/>
        <w:outlineLvl w:val="1"/>
      </w:pPr>
      <w:r>
        <w:t>Статья 2</w:t>
      </w:r>
    </w:p>
    <w:p w:rsidR="005A6CC7" w:rsidRDefault="005A6CC7">
      <w:pPr>
        <w:pStyle w:val="ConsPlusNormal"/>
        <w:jc w:val="both"/>
      </w:pPr>
    </w:p>
    <w:p w:rsidR="005A6CC7" w:rsidRDefault="005A6CC7">
      <w:pPr>
        <w:pStyle w:val="ConsPlusNormal"/>
        <w:ind w:firstLine="540"/>
        <w:jc w:val="both"/>
      </w:pPr>
      <w:r>
        <w:t xml:space="preserve">1. Признать утратившим силу </w:t>
      </w:r>
      <w:hyperlink r:id="rId17">
        <w:r>
          <w:rPr>
            <w:color w:val="0000FF"/>
          </w:rPr>
          <w:t>решение</w:t>
        </w:r>
      </w:hyperlink>
      <w:r>
        <w:t xml:space="preserve"> Совета депутатов муниципального образования город Саяногорск от 28.06.2012 N 52 "О принятии Положения "О порядке предоставления муниципального имущества муниципального образования город Саяногорск в безвозмездное пользование".</w:t>
      </w:r>
    </w:p>
    <w:p w:rsidR="005A6CC7" w:rsidRDefault="005A6CC7">
      <w:pPr>
        <w:pStyle w:val="ConsPlusNormal"/>
        <w:jc w:val="both"/>
      </w:pPr>
    </w:p>
    <w:p w:rsidR="005A6CC7" w:rsidRDefault="005A6CC7">
      <w:pPr>
        <w:pStyle w:val="ConsPlusTitle"/>
        <w:ind w:firstLine="540"/>
        <w:jc w:val="both"/>
        <w:outlineLvl w:val="1"/>
      </w:pPr>
      <w:r>
        <w:t xml:space="preserve">Статья 3. </w:t>
      </w:r>
      <w:proofErr w:type="gramStart"/>
      <w:r>
        <w:t>Контроль за</w:t>
      </w:r>
      <w:proofErr w:type="gramEnd"/>
      <w:r>
        <w:t xml:space="preserve"> исполнением настоящего решения</w:t>
      </w:r>
    </w:p>
    <w:p w:rsidR="005A6CC7" w:rsidRDefault="005A6CC7">
      <w:pPr>
        <w:pStyle w:val="ConsPlusNormal"/>
        <w:jc w:val="both"/>
      </w:pPr>
    </w:p>
    <w:p w:rsidR="005A6CC7" w:rsidRDefault="005A6CC7">
      <w:pPr>
        <w:pStyle w:val="ConsPlusNormal"/>
        <w:ind w:firstLine="540"/>
        <w:jc w:val="both"/>
      </w:pPr>
      <w:r>
        <w:t xml:space="preserve">1. </w:t>
      </w:r>
      <w:proofErr w:type="gramStart"/>
      <w:r>
        <w:t>Контроль за</w:t>
      </w:r>
      <w:proofErr w:type="gramEnd"/>
      <w:r>
        <w:t xml:space="preserve"> исполнением настоящего решения возложить на постоянную комиссию по вопросам бюджета, финансов, использования муниципальной собственности и земельных </w:t>
      </w:r>
      <w:r>
        <w:lastRenderedPageBreak/>
        <w:t>ресурсов Совета депутатов муниципального образования город Саяногорск.</w:t>
      </w:r>
    </w:p>
    <w:p w:rsidR="005A6CC7" w:rsidRDefault="005A6CC7">
      <w:pPr>
        <w:pStyle w:val="ConsPlusNormal"/>
        <w:jc w:val="both"/>
      </w:pPr>
    </w:p>
    <w:p w:rsidR="005A6CC7" w:rsidRDefault="005A6CC7">
      <w:pPr>
        <w:pStyle w:val="ConsPlusTitle"/>
        <w:ind w:firstLine="540"/>
        <w:jc w:val="both"/>
        <w:outlineLvl w:val="1"/>
      </w:pPr>
      <w:r>
        <w:t>Статья 4. Порядок вступления в силу настоящего решения</w:t>
      </w:r>
    </w:p>
    <w:p w:rsidR="005A6CC7" w:rsidRDefault="005A6CC7">
      <w:pPr>
        <w:pStyle w:val="ConsPlusNormal"/>
        <w:jc w:val="both"/>
      </w:pPr>
    </w:p>
    <w:p w:rsidR="005A6CC7" w:rsidRDefault="005A6CC7">
      <w:pPr>
        <w:pStyle w:val="ConsPlusNormal"/>
        <w:ind w:firstLine="540"/>
        <w:jc w:val="both"/>
      </w:pPr>
      <w:r>
        <w:t>1. Настоящее решение вступает в силу со дня его официального опубликования в средствах массовой информации.</w:t>
      </w:r>
    </w:p>
    <w:p w:rsidR="005A6CC7" w:rsidRDefault="005A6CC7">
      <w:pPr>
        <w:pStyle w:val="ConsPlusNormal"/>
        <w:jc w:val="both"/>
      </w:pPr>
    </w:p>
    <w:p w:rsidR="005A6CC7" w:rsidRDefault="005A6CC7">
      <w:pPr>
        <w:pStyle w:val="ConsPlusNormal"/>
        <w:jc w:val="right"/>
      </w:pPr>
      <w:r>
        <w:t>Председатель</w:t>
      </w:r>
    </w:p>
    <w:p w:rsidR="005A6CC7" w:rsidRDefault="005A6CC7">
      <w:pPr>
        <w:pStyle w:val="ConsPlusNormal"/>
        <w:jc w:val="right"/>
      </w:pPr>
      <w:r>
        <w:t>Совета депутатов</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В.В.СИТНИКОВ</w:t>
      </w:r>
    </w:p>
    <w:p w:rsidR="005A6CC7" w:rsidRDefault="005A6CC7">
      <w:pPr>
        <w:pStyle w:val="ConsPlusNormal"/>
        <w:jc w:val="both"/>
      </w:pPr>
    </w:p>
    <w:p w:rsidR="005A6CC7" w:rsidRDefault="005A6CC7">
      <w:pPr>
        <w:pStyle w:val="ConsPlusNormal"/>
        <w:jc w:val="right"/>
      </w:pPr>
      <w:r>
        <w:t>Глава</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М.А.ВАЛОВ</w:t>
      </w:r>
    </w:p>
    <w:p w:rsidR="005A6CC7" w:rsidRDefault="005A6CC7">
      <w:pPr>
        <w:pStyle w:val="ConsPlusNormal"/>
      </w:pPr>
      <w:r>
        <w:t>21 мая 2019 года</w:t>
      </w:r>
    </w:p>
    <w:p w:rsidR="005A6CC7" w:rsidRDefault="005A6CC7">
      <w:pPr>
        <w:pStyle w:val="ConsPlusNormal"/>
        <w:spacing w:before="220"/>
      </w:pPr>
      <w:r>
        <w:t>N 149</w:t>
      </w:r>
    </w:p>
    <w:p w:rsidR="005A6CC7" w:rsidRDefault="005A6CC7">
      <w:pPr>
        <w:pStyle w:val="ConsPlusNormal"/>
        <w:jc w:val="both"/>
      </w:pPr>
    </w:p>
    <w:p w:rsidR="005A6CC7" w:rsidRDefault="005A6CC7">
      <w:pPr>
        <w:pStyle w:val="ConsPlusNormal"/>
        <w:jc w:val="both"/>
      </w:pPr>
    </w:p>
    <w:p w:rsidR="005A6CC7" w:rsidRDefault="005A6CC7">
      <w:pPr>
        <w:pStyle w:val="ConsPlusNormal"/>
        <w:jc w:val="both"/>
      </w:pPr>
    </w:p>
    <w:p w:rsidR="005A6CC7" w:rsidRDefault="005A6CC7">
      <w:pPr>
        <w:pStyle w:val="ConsPlusNormal"/>
        <w:jc w:val="both"/>
      </w:pPr>
    </w:p>
    <w:p w:rsidR="005A6CC7" w:rsidRDefault="005A6CC7">
      <w:pPr>
        <w:pStyle w:val="ConsPlusNormal"/>
        <w:jc w:val="both"/>
      </w:pPr>
    </w:p>
    <w:p w:rsidR="005A6CC7" w:rsidRDefault="005A6CC7">
      <w:pPr>
        <w:pStyle w:val="ConsPlusNormal"/>
        <w:jc w:val="right"/>
        <w:outlineLvl w:val="0"/>
      </w:pPr>
      <w:r>
        <w:t>Приложение</w:t>
      </w:r>
    </w:p>
    <w:p w:rsidR="005A6CC7" w:rsidRDefault="005A6CC7">
      <w:pPr>
        <w:pStyle w:val="ConsPlusNormal"/>
        <w:jc w:val="right"/>
      </w:pPr>
      <w:r>
        <w:t>к решению Совета депутатов</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 xml:space="preserve">N 149, </w:t>
      </w:r>
      <w:proofErr w:type="gramStart"/>
      <w:r>
        <w:t>принятому</w:t>
      </w:r>
      <w:proofErr w:type="gramEnd"/>
      <w:r>
        <w:t xml:space="preserve"> 21.05.2019</w:t>
      </w:r>
    </w:p>
    <w:p w:rsidR="005A6CC7" w:rsidRDefault="005A6CC7">
      <w:pPr>
        <w:pStyle w:val="ConsPlusNormal"/>
        <w:jc w:val="both"/>
      </w:pPr>
    </w:p>
    <w:p w:rsidR="005A6CC7" w:rsidRDefault="005A6CC7">
      <w:pPr>
        <w:pStyle w:val="ConsPlusTitle"/>
        <w:jc w:val="center"/>
      </w:pPr>
      <w:bookmarkStart w:id="0" w:name="P60"/>
      <w:bookmarkEnd w:id="0"/>
      <w:r>
        <w:t>ПОЛОЖЕНИЕ</w:t>
      </w:r>
    </w:p>
    <w:p w:rsidR="005A6CC7" w:rsidRDefault="005A6CC7">
      <w:pPr>
        <w:pStyle w:val="ConsPlusTitle"/>
        <w:jc w:val="center"/>
      </w:pPr>
      <w:r>
        <w:t>"О ПОРЯДКЕ ПРЕДОСТАВЛЕНИЯ В БЕЗВОЗМЕЗДНОЕ ПОЛЬЗОВАНИЕ</w:t>
      </w:r>
    </w:p>
    <w:p w:rsidR="005A6CC7" w:rsidRDefault="005A6CC7">
      <w:pPr>
        <w:pStyle w:val="ConsPlusTitle"/>
        <w:jc w:val="center"/>
      </w:pPr>
      <w:r>
        <w:t>МУНИЦИПАЛЬНОГО ИМУЩЕСТВА МУНИЦИПАЛЬНОГО</w:t>
      </w:r>
    </w:p>
    <w:p w:rsidR="005A6CC7" w:rsidRDefault="005A6CC7">
      <w:pPr>
        <w:pStyle w:val="ConsPlusTitle"/>
        <w:jc w:val="center"/>
      </w:pPr>
      <w:r>
        <w:t>ОБРАЗОВАНИЯ ГОРОД САЯНОГОРСК"</w:t>
      </w:r>
    </w:p>
    <w:p w:rsidR="005A6CC7" w:rsidRDefault="005A6C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C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CC7" w:rsidRDefault="005A6C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6CC7" w:rsidRDefault="005A6C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6CC7" w:rsidRDefault="005A6CC7">
            <w:pPr>
              <w:pStyle w:val="ConsPlusNormal"/>
              <w:jc w:val="center"/>
            </w:pPr>
            <w:r>
              <w:rPr>
                <w:color w:val="392C69"/>
              </w:rPr>
              <w:t>Список изменяющих документов</w:t>
            </w:r>
          </w:p>
          <w:p w:rsidR="005A6CC7" w:rsidRDefault="005A6CC7">
            <w:pPr>
              <w:pStyle w:val="ConsPlusNormal"/>
              <w:jc w:val="center"/>
            </w:pPr>
            <w:proofErr w:type="gramStart"/>
            <w:r>
              <w:rPr>
                <w:color w:val="392C69"/>
              </w:rPr>
              <w:t xml:space="preserve">(в ред. </w:t>
            </w:r>
            <w:hyperlink r:id="rId18">
              <w:r>
                <w:rPr>
                  <w:color w:val="0000FF"/>
                </w:rPr>
                <w:t>решения</w:t>
              </w:r>
            </w:hyperlink>
            <w:r>
              <w:rPr>
                <w:color w:val="392C69"/>
              </w:rPr>
              <w:t xml:space="preserve"> Совета депутатов муниципального образования г. Саяногорск</w:t>
            </w:r>
            <w:proofErr w:type="gramEnd"/>
          </w:p>
          <w:p w:rsidR="005A6CC7" w:rsidRDefault="005A6CC7">
            <w:pPr>
              <w:pStyle w:val="ConsPlusNormal"/>
              <w:jc w:val="center"/>
            </w:pPr>
            <w:r>
              <w:rPr>
                <w:color w:val="392C69"/>
              </w:rPr>
              <w:t>от 24.06.2025 N 244/36-6)</w:t>
            </w:r>
          </w:p>
        </w:tc>
        <w:tc>
          <w:tcPr>
            <w:tcW w:w="113" w:type="dxa"/>
            <w:tcBorders>
              <w:top w:val="nil"/>
              <w:left w:val="nil"/>
              <w:bottom w:val="nil"/>
              <w:right w:val="nil"/>
            </w:tcBorders>
            <w:shd w:val="clear" w:color="auto" w:fill="F4F3F8"/>
            <w:tcMar>
              <w:top w:w="0" w:type="dxa"/>
              <w:left w:w="0" w:type="dxa"/>
              <w:bottom w:w="0" w:type="dxa"/>
              <w:right w:w="0" w:type="dxa"/>
            </w:tcMar>
          </w:tcPr>
          <w:p w:rsidR="005A6CC7" w:rsidRDefault="005A6CC7">
            <w:pPr>
              <w:pStyle w:val="ConsPlusNormal"/>
            </w:pPr>
          </w:p>
        </w:tc>
      </w:tr>
    </w:tbl>
    <w:p w:rsidR="005A6CC7" w:rsidRDefault="005A6CC7">
      <w:pPr>
        <w:pStyle w:val="ConsPlusNormal"/>
        <w:jc w:val="both"/>
      </w:pPr>
    </w:p>
    <w:p w:rsidR="005A6CC7" w:rsidRDefault="005A6CC7">
      <w:pPr>
        <w:pStyle w:val="ConsPlusTitle"/>
        <w:jc w:val="center"/>
        <w:outlineLvl w:val="1"/>
      </w:pPr>
      <w:r>
        <w:t>1. ОБЩИЕ ПОЛОЖЕНИЯ</w:t>
      </w:r>
    </w:p>
    <w:p w:rsidR="005A6CC7" w:rsidRDefault="005A6CC7">
      <w:pPr>
        <w:pStyle w:val="ConsPlusNormal"/>
        <w:jc w:val="both"/>
      </w:pPr>
    </w:p>
    <w:p w:rsidR="005A6CC7" w:rsidRDefault="005A6CC7">
      <w:pPr>
        <w:pStyle w:val="ConsPlusNormal"/>
        <w:ind w:firstLine="540"/>
        <w:jc w:val="both"/>
      </w:pPr>
      <w:r>
        <w:t xml:space="preserve">1.1. </w:t>
      </w:r>
      <w:proofErr w:type="gramStart"/>
      <w:r>
        <w:t>Настоящее Положение о порядке предоставления в безвозмездное пользование муниципального имущества муниципального образования город Саяногорск (далее - Положение) определяет порядок предоставления в безвозмездное пользование недвижимого и движимого имущества, составляющего муниципальную собственность муниципального образования город Саяногорск, за исключением средств муниципального бюджета, ценных бумаг, природных ресурсов, земельных участков, жилых помещений муниципального жилищного фонда (далее - муниципальное имущество).</w:t>
      </w:r>
      <w:proofErr w:type="gramEnd"/>
    </w:p>
    <w:p w:rsidR="005A6CC7" w:rsidRDefault="005A6CC7">
      <w:pPr>
        <w:pStyle w:val="ConsPlusNormal"/>
        <w:spacing w:before="220"/>
        <w:ind w:firstLine="540"/>
        <w:jc w:val="both"/>
      </w:pPr>
      <w:r>
        <w:t>1.2. Настоящее Положение разработано в целях:</w:t>
      </w:r>
    </w:p>
    <w:p w:rsidR="005A6CC7" w:rsidRDefault="005A6CC7">
      <w:pPr>
        <w:pStyle w:val="ConsPlusNormal"/>
        <w:spacing w:before="220"/>
        <w:ind w:firstLine="540"/>
        <w:jc w:val="both"/>
      </w:pPr>
      <w:r>
        <w:t>- повышения эффективности использования муниципального имущества;</w:t>
      </w:r>
    </w:p>
    <w:p w:rsidR="005A6CC7" w:rsidRDefault="005A6CC7">
      <w:pPr>
        <w:pStyle w:val="ConsPlusNormal"/>
        <w:spacing w:before="220"/>
        <w:ind w:firstLine="540"/>
        <w:jc w:val="both"/>
      </w:pPr>
      <w:r>
        <w:lastRenderedPageBreak/>
        <w:t>- обеспечения равенства прав физических и юридических лиц на использование муниципального имущества.</w:t>
      </w:r>
    </w:p>
    <w:p w:rsidR="005A6CC7" w:rsidRDefault="005A6CC7">
      <w:pPr>
        <w:pStyle w:val="ConsPlusNormal"/>
        <w:spacing w:before="220"/>
        <w:ind w:firstLine="540"/>
        <w:jc w:val="both"/>
      </w:pPr>
      <w:r>
        <w:t xml:space="preserve">1.3. </w:t>
      </w:r>
      <w:proofErr w:type="gramStart"/>
      <w:r>
        <w:t xml:space="preserve">Правовую основу настоящего Положения составляют </w:t>
      </w:r>
      <w:hyperlink r:id="rId19">
        <w:r>
          <w:rPr>
            <w:color w:val="0000FF"/>
          </w:rPr>
          <w:t>Конституция</w:t>
        </w:r>
      </w:hyperlink>
      <w:r>
        <w:t xml:space="preserve"> Российской Федерации, Гражданский </w:t>
      </w:r>
      <w:hyperlink r:id="rId20">
        <w:r>
          <w:rPr>
            <w:color w:val="0000FF"/>
          </w:rPr>
          <w:t>кодекс</w:t>
        </w:r>
      </w:hyperlink>
      <w:r>
        <w:t xml:space="preserve"> Российской Федерации, Бюджетный </w:t>
      </w:r>
      <w:hyperlink r:id="rId21">
        <w:r>
          <w:rPr>
            <w:color w:val="0000FF"/>
          </w:rPr>
          <w:t>кодекс</w:t>
        </w:r>
      </w:hyperlink>
      <w:r>
        <w:t xml:space="preserve"> Российской Федерации, Федеральный </w:t>
      </w:r>
      <w:hyperlink r:id="rId22">
        <w:r>
          <w:rPr>
            <w:color w:val="0000FF"/>
          </w:rPr>
          <w:t>закон</w:t>
        </w:r>
      </w:hyperlink>
      <w:r>
        <w:t xml:space="preserve"> от 26.07.2006 N 135-ФЗ "О защите конкуренции" (далее - Федеральный закон "О защите конкуренции"), Федеральный </w:t>
      </w:r>
      <w:hyperlink r:id="rId23">
        <w:r>
          <w:rPr>
            <w:color w:val="0000FF"/>
          </w:rPr>
          <w:t>закон</w:t>
        </w:r>
      </w:hyperlink>
      <w:r>
        <w:t xml:space="preserve"> от 12.01.1996 N 7-ФЗ "О некоммерческих организациях", Федеральный </w:t>
      </w:r>
      <w:hyperlink r:id="rId24">
        <w:r>
          <w:rPr>
            <w:color w:val="0000FF"/>
          </w:rPr>
          <w:t>закон</w:t>
        </w:r>
      </w:hyperlink>
      <w:r>
        <w:t xml:space="preserve"> от 06.10.2003 N 131-ФЗ "Об общих принципах организации местного самоуправления в Российской Федерации", </w:t>
      </w:r>
      <w:hyperlink r:id="rId25">
        <w:r>
          <w:rPr>
            <w:color w:val="0000FF"/>
          </w:rPr>
          <w:t>Конституция</w:t>
        </w:r>
      </w:hyperlink>
      <w:r>
        <w:t xml:space="preserve"> Республики Хакасия, иные нормативные</w:t>
      </w:r>
      <w:proofErr w:type="gramEnd"/>
      <w:r>
        <w:t xml:space="preserve"> правовые акты Российской Федерации и Республики Хакасия.</w:t>
      </w:r>
    </w:p>
    <w:p w:rsidR="005A6CC7" w:rsidRDefault="005A6CC7">
      <w:pPr>
        <w:pStyle w:val="ConsPlusNormal"/>
        <w:spacing w:before="220"/>
        <w:ind w:firstLine="540"/>
        <w:jc w:val="both"/>
      </w:pPr>
      <w:r>
        <w:t>1.4. Собственником муниципального имущества, предоставляемого в безвозмездное пользование в соответствии с настоящим Положением, является муниципальное образование город Саяногорск.</w:t>
      </w:r>
    </w:p>
    <w:p w:rsidR="005A6CC7" w:rsidRDefault="005A6CC7">
      <w:pPr>
        <w:pStyle w:val="ConsPlusNormal"/>
        <w:spacing w:before="220"/>
        <w:ind w:firstLine="540"/>
        <w:jc w:val="both"/>
      </w:pPr>
      <w:r>
        <w:t>1.5. От имени муниципального образования город Саяного</w:t>
      </w:r>
      <w:proofErr w:type="gramStart"/>
      <w:r>
        <w:t>рск пр</w:t>
      </w:r>
      <w:proofErr w:type="gramEnd"/>
      <w:r>
        <w:t>ава собственника в отношении муниципального имущества осуществляются Департаментом архитектуры, градостроительства и недвижимости города Саяногорска (далее - Департамент).</w:t>
      </w:r>
    </w:p>
    <w:p w:rsidR="005A6CC7" w:rsidRDefault="005A6CC7">
      <w:pPr>
        <w:pStyle w:val="ConsPlusNormal"/>
        <w:spacing w:before="220"/>
        <w:ind w:firstLine="540"/>
        <w:jc w:val="both"/>
      </w:pPr>
      <w:r>
        <w:t>1.6. В соответствии с настоящим Положением в безвозмездное пользование предоставляются следующие виды муниципального имущества:</w:t>
      </w:r>
    </w:p>
    <w:p w:rsidR="005A6CC7" w:rsidRDefault="005A6CC7">
      <w:pPr>
        <w:pStyle w:val="ConsPlusNormal"/>
        <w:spacing w:before="220"/>
        <w:ind w:firstLine="540"/>
        <w:jc w:val="both"/>
      </w:pPr>
      <w:r>
        <w:t>а) муниципальное имущество, составляющее казну муниципального образования город Саяногорск;</w:t>
      </w:r>
    </w:p>
    <w:p w:rsidR="005A6CC7" w:rsidRDefault="005A6CC7">
      <w:pPr>
        <w:pStyle w:val="ConsPlusNormal"/>
        <w:spacing w:before="220"/>
        <w:ind w:firstLine="540"/>
        <w:jc w:val="both"/>
      </w:pPr>
      <w:r>
        <w:t>б) муниципальное имущество, закрепленное на праве оперативного управления за органами местного самоуправления, муниципальными казенными, бюджетными, автономными учреждениями муниципального образования город Саяногорск;</w:t>
      </w:r>
    </w:p>
    <w:p w:rsidR="005A6CC7" w:rsidRDefault="005A6CC7">
      <w:pPr>
        <w:pStyle w:val="ConsPlusNormal"/>
        <w:spacing w:before="220"/>
        <w:ind w:firstLine="540"/>
        <w:jc w:val="both"/>
      </w:pPr>
      <w:r>
        <w:t>в) муниципальное имущество, закрепленное на праве хозяйственного ведения за муниципальными унитарными предприятиями муниципального образования город Саяногорск.</w:t>
      </w:r>
    </w:p>
    <w:p w:rsidR="005A6CC7" w:rsidRDefault="005A6CC7">
      <w:pPr>
        <w:pStyle w:val="ConsPlusNormal"/>
        <w:spacing w:before="220"/>
        <w:ind w:firstLine="540"/>
        <w:jc w:val="both"/>
      </w:pPr>
      <w:r>
        <w:t>1.7. Муниципальное имущество предоставляется в безвозмездное пользование в целях:</w:t>
      </w:r>
    </w:p>
    <w:p w:rsidR="005A6CC7" w:rsidRDefault="005A6CC7">
      <w:pPr>
        <w:pStyle w:val="ConsPlusNormal"/>
        <w:spacing w:before="220"/>
        <w:ind w:firstLine="540"/>
        <w:jc w:val="both"/>
      </w:pPr>
      <w:r>
        <w:t>1) обеспечения деятельности органов государственной власти и местного самоуправления муниципального образования город Саяногорск, государственных и муниципальных учреждений;</w:t>
      </w:r>
    </w:p>
    <w:p w:rsidR="005A6CC7" w:rsidRDefault="005A6CC7">
      <w:pPr>
        <w:pStyle w:val="ConsPlusNormal"/>
        <w:spacing w:before="220"/>
        <w:ind w:firstLine="540"/>
        <w:jc w:val="both"/>
      </w:pPr>
      <w:r>
        <w:t>2) обеспечения деятельности организаций федеральной почтовой связи;</w:t>
      </w:r>
    </w:p>
    <w:p w:rsidR="005A6CC7" w:rsidRDefault="005A6CC7">
      <w:pPr>
        <w:pStyle w:val="ConsPlusNormal"/>
        <w:spacing w:before="220"/>
        <w:ind w:firstLine="540"/>
        <w:jc w:val="both"/>
      </w:pPr>
      <w:r>
        <w:t>3) обеспечения деятельности организаций общественных объединений инвалидов и организаций, которые созданы общероссийскими общественными объединениями инвалидов;</w:t>
      </w:r>
    </w:p>
    <w:p w:rsidR="005A6CC7" w:rsidRDefault="005A6CC7">
      <w:pPr>
        <w:pStyle w:val="ConsPlusNormal"/>
        <w:spacing w:before="220"/>
        <w:ind w:firstLine="540"/>
        <w:jc w:val="both"/>
      </w:pPr>
      <w:proofErr w:type="gramStart"/>
      <w:r>
        <w:t>4) поддержки некоммерческих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развития гражданского общества в</w:t>
      </w:r>
      <w:proofErr w:type="gramEnd"/>
      <w:r>
        <w:t xml:space="preserve"> Российской Федерации, а также других видов деятельности, предусмотренных </w:t>
      </w:r>
      <w:hyperlink r:id="rId26">
        <w:r>
          <w:rPr>
            <w:color w:val="0000FF"/>
          </w:rPr>
          <w:t>статьей 31.1</w:t>
        </w:r>
      </w:hyperlink>
      <w:r>
        <w:t xml:space="preserve"> Федерального закона от 12.01.1996 N 7-ФЗ "О некоммерческих организациях";</w:t>
      </w:r>
    </w:p>
    <w:p w:rsidR="005A6CC7" w:rsidRDefault="005A6CC7">
      <w:pPr>
        <w:pStyle w:val="ConsPlusNormal"/>
        <w:spacing w:before="220"/>
        <w:ind w:firstLine="540"/>
        <w:jc w:val="both"/>
      </w:pPr>
      <w:r>
        <w:t>5) надлежащего содержания объектов электросетевого хозяйства;</w:t>
      </w:r>
    </w:p>
    <w:p w:rsidR="005A6CC7" w:rsidRDefault="005A6CC7">
      <w:pPr>
        <w:pStyle w:val="ConsPlusNormal"/>
        <w:spacing w:before="220"/>
        <w:ind w:firstLine="540"/>
        <w:jc w:val="both"/>
      </w:pPr>
      <w:r>
        <w:t>6) надлежащего содержания детских игровых площадок, малых архитектурных форм и иных объектов благоустройства;</w:t>
      </w:r>
    </w:p>
    <w:p w:rsidR="005A6CC7" w:rsidRDefault="005A6CC7">
      <w:pPr>
        <w:pStyle w:val="ConsPlusNormal"/>
        <w:spacing w:before="220"/>
        <w:ind w:firstLine="540"/>
        <w:jc w:val="both"/>
      </w:pPr>
      <w:r>
        <w:lastRenderedPageBreak/>
        <w:t>7) развития физической культуры, спорта, образования и науки;</w:t>
      </w:r>
    </w:p>
    <w:p w:rsidR="005A6CC7" w:rsidRDefault="005A6CC7">
      <w:pPr>
        <w:pStyle w:val="ConsPlusNormal"/>
        <w:spacing w:before="220"/>
        <w:ind w:firstLine="540"/>
        <w:jc w:val="both"/>
      </w:pPr>
      <w:r>
        <w:t>8) иных целях, предусмотренных действующим законодательством.</w:t>
      </w:r>
    </w:p>
    <w:p w:rsidR="005A6CC7" w:rsidRDefault="005A6CC7">
      <w:pPr>
        <w:pStyle w:val="ConsPlusNormal"/>
        <w:spacing w:before="220"/>
        <w:ind w:firstLine="540"/>
        <w:jc w:val="both"/>
      </w:pPr>
      <w:r>
        <w:t xml:space="preserve">1.8. Ссудодателем муниципального имущества, закрепленного на праве оперативного управления за органами местного самоуправления, муниципальными казенными, бюджетными, автономными учреждениями, на праве хозяйственного ведения за муниципальными унитарными предприятиями (далее - ссудодатель), выступает обладатель права оперативного управления, хозяйственного ведения с согласия собственника этого имущества, в порядке, установленном </w:t>
      </w:r>
      <w:hyperlink w:anchor="P115">
        <w:r>
          <w:rPr>
            <w:color w:val="0000FF"/>
          </w:rPr>
          <w:t>разделом 2</w:t>
        </w:r>
      </w:hyperlink>
      <w:r>
        <w:t xml:space="preserve"> настоящего Положения.</w:t>
      </w:r>
    </w:p>
    <w:p w:rsidR="005A6CC7" w:rsidRDefault="005A6CC7">
      <w:pPr>
        <w:pStyle w:val="ConsPlusNormal"/>
        <w:spacing w:before="220"/>
        <w:ind w:firstLine="540"/>
        <w:jc w:val="both"/>
      </w:pPr>
      <w:r>
        <w:t>Согласие собственника муниципального имущества не требуется при передаче в безвозмездное пользование:</w:t>
      </w:r>
    </w:p>
    <w:p w:rsidR="005A6CC7" w:rsidRDefault="005A6CC7">
      <w:pPr>
        <w:pStyle w:val="ConsPlusNormal"/>
        <w:spacing w:before="220"/>
        <w:ind w:firstLine="540"/>
        <w:jc w:val="both"/>
      </w:pPr>
      <w:r>
        <w:t>а) недвижимого и движимого имущества, приобретенного муниципальными автономными учреждениями за счет средств, полученных ими от осуществления деятельности, приносящей доход, и движимого имущества, не относящегося к категории особо ценного движимого имущества;</w:t>
      </w:r>
    </w:p>
    <w:p w:rsidR="005A6CC7" w:rsidRDefault="005A6CC7">
      <w:pPr>
        <w:pStyle w:val="ConsPlusNormal"/>
        <w:spacing w:before="220"/>
        <w:ind w:firstLine="540"/>
        <w:jc w:val="both"/>
      </w:pPr>
      <w:r>
        <w:t>б) движимого имущества, приобретенного муниципальными бюджетными учреждениями за счет средств, полученных ими от осуществления деятельности, приносящей доход, и движимого имущества, не относящегося к категории особо ценного движимого имущества;</w:t>
      </w:r>
    </w:p>
    <w:p w:rsidR="005A6CC7" w:rsidRDefault="005A6CC7">
      <w:pPr>
        <w:pStyle w:val="ConsPlusNormal"/>
        <w:spacing w:before="220"/>
        <w:ind w:firstLine="540"/>
        <w:jc w:val="both"/>
      </w:pPr>
      <w:r>
        <w:t>в) движимого имущества, закрепленного на праве хозяйственного ведения за муниципальными унитарными предприятиями.</w:t>
      </w:r>
    </w:p>
    <w:p w:rsidR="005A6CC7" w:rsidRDefault="005A6CC7">
      <w:pPr>
        <w:pStyle w:val="ConsPlusNormal"/>
        <w:spacing w:before="220"/>
        <w:ind w:firstLine="540"/>
        <w:jc w:val="both"/>
      </w:pPr>
      <w:r>
        <w:t>1.9. Ссудодателем муниципального имущества, составляющего казну муниципального образования город Саяногорск, выступает Департамент.</w:t>
      </w:r>
    </w:p>
    <w:p w:rsidR="005A6CC7" w:rsidRDefault="005A6CC7">
      <w:pPr>
        <w:pStyle w:val="ConsPlusNormal"/>
        <w:spacing w:before="220"/>
        <w:ind w:firstLine="540"/>
        <w:jc w:val="both"/>
      </w:pPr>
      <w:r>
        <w:t>1.10. Ссудополучателями муниципального имущества могут выступать Российская Федерация, субъекты Российской Федерации, муниципальные образования, юридические лица, индивидуальные предприниматели, физические лица, иностранные юридические и физические лица, если иное не установлено законодательством.</w:t>
      </w:r>
    </w:p>
    <w:p w:rsidR="005A6CC7" w:rsidRDefault="005A6CC7">
      <w:pPr>
        <w:pStyle w:val="ConsPlusNormal"/>
        <w:spacing w:before="220"/>
        <w:ind w:firstLine="540"/>
        <w:jc w:val="both"/>
      </w:pPr>
      <w:r>
        <w:t>1.11. Ссудополучатели не вправе передавать муниципальное имущество, полученное по договору безвозмездного пользования, в пользование третьим лицам.</w:t>
      </w:r>
    </w:p>
    <w:p w:rsidR="005A6CC7" w:rsidRDefault="005A6CC7">
      <w:pPr>
        <w:pStyle w:val="ConsPlusNormal"/>
        <w:spacing w:before="220"/>
        <w:ind w:firstLine="540"/>
        <w:jc w:val="both"/>
      </w:pPr>
      <w:r>
        <w:t>1.12. Передача муниципального имущества в безвозмездное пользование осуществляется следующими способами:</w:t>
      </w:r>
    </w:p>
    <w:p w:rsidR="005A6CC7" w:rsidRDefault="005A6CC7">
      <w:pPr>
        <w:pStyle w:val="ConsPlusNormal"/>
        <w:spacing w:before="220"/>
        <w:ind w:firstLine="540"/>
        <w:jc w:val="both"/>
      </w:pPr>
      <w:r>
        <w:t>1) по результатам торгов, проводимых в форме конкурсов или аукционов, на право заключения договора безвозмездного пользования.</w:t>
      </w:r>
    </w:p>
    <w:p w:rsidR="005A6CC7" w:rsidRDefault="005A6CC7">
      <w:pPr>
        <w:pStyle w:val="ConsPlusNormal"/>
        <w:spacing w:before="220"/>
        <w:ind w:firstLine="540"/>
        <w:jc w:val="both"/>
      </w:pPr>
      <w:r>
        <w:t>Конкурсы или аукционы на право заключения договоров безвозмездного пользования проводятся в электронной форме на электронной площадке;</w:t>
      </w:r>
    </w:p>
    <w:p w:rsidR="005A6CC7" w:rsidRDefault="005A6CC7">
      <w:pPr>
        <w:pStyle w:val="ConsPlusNormal"/>
        <w:spacing w:before="220"/>
        <w:ind w:firstLine="540"/>
        <w:jc w:val="both"/>
      </w:pPr>
      <w:r>
        <w:t xml:space="preserve">2) без проведения торгов в соответствии со </w:t>
      </w:r>
      <w:hyperlink r:id="rId27">
        <w:r>
          <w:rPr>
            <w:color w:val="0000FF"/>
          </w:rPr>
          <w:t>статьей 17.1</w:t>
        </w:r>
      </w:hyperlink>
      <w:r>
        <w:t xml:space="preserve"> Федерального закона "О защите конкуренции";</w:t>
      </w:r>
    </w:p>
    <w:p w:rsidR="005A6CC7" w:rsidRDefault="005A6CC7">
      <w:pPr>
        <w:pStyle w:val="ConsPlusNormal"/>
        <w:spacing w:before="220"/>
        <w:ind w:firstLine="540"/>
        <w:jc w:val="both"/>
      </w:pPr>
      <w:r>
        <w:t xml:space="preserve">3) без проведения торгов в порядке предоставления муниципальной преференции в соответствии с целями и в порядке, установленном </w:t>
      </w:r>
      <w:hyperlink r:id="rId28">
        <w:r>
          <w:rPr>
            <w:color w:val="0000FF"/>
          </w:rPr>
          <w:t>главой 5</w:t>
        </w:r>
      </w:hyperlink>
      <w:r>
        <w:t xml:space="preserve"> Федерального закона "О защите конкуренции".</w:t>
      </w:r>
    </w:p>
    <w:p w:rsidR="005A6CC7" w:rsidRDefault="005A6CC7">
      <w:pPr>
        <w:pStyle w:val="ConsPlusNormal"/>
        <w:spacing w:before="220"/>
        <w:ind w:firstLine="540"/>
        <w:jc w:val="both"/>
      </w:pPr>
      <w:proofErr w:type="gramStart"/>
      <w:r>
        <w:t xml:space="preserve">Порядок проведения торгов на право заключения договора безвозмездного пользования устанавливается Федеральным </w:t>
      </w:r>
      <w:hyperlink r:id="rId29">
        <w:r>
          <w:rPr>
            <w:color w:val="0000FF"/>
          </w:rPr>
          <w:t>законом</w:t>
        </w:r>
      </w:hyperlink>
      <w:r>
        <w:t xml:space="preserve"> "О защите конкуренции" и </w:t>
      </w:r>
      <w:hyperlink r:id="rId30">
        <w:r>
          <w:rPr>
            <w:color w:val="0000FF"/>
          </w:rPr>
          <w:t>приказом</w:t>
        </w:r>
      </w:hyperlink>
      <w:r>
        <w:t xml:space="preserve"> Федеральной антимонопольной службы Российской Федерации от 21.03.2023 N 147/23 "О порядке проведения </w:t>
      </w:r>
      <w:r>
        <w:lastRenderedPageBreak/>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w:t>
      </w:r>
      <w:proofErr w:type="gramEnd"/>
      <w:r>
        <w:t xml:space="preserve">, в </w:t>
      </w:r>
      <w:proofErr w:type="gramStart"/>
      <w:r>
        <w:t>отношении</w:t>
      </w:r>
      <w:proofErr w:type="gramEnd"/>
      <w:r>
        <w:t xml:space="preserve"> которого заключение указанных договоров может осуществляться путем проведения торгов в форме конкурса" (далее - Правила проведения торгов).</w:t>
      </w:r>
    </w:p>
    <w:p w:rsidR="005A6CC7" w:rsidRDefault="005A6CC7">
      <w:pPr>
        <w:pStyle w:val="ConsPlusNormal"/>
        <w:spacing w:before="220"/>
        <w:ind w:firstLine="540"/>
        <w:jc w:val="both"/>
      </w:pPr>
      <w:r>
        <w:t>Муниципальные преференции предоставляются с предварительного согласия антимонопольного органа.</w:t>
      </w:r>
    </w:p>
    <w:p w:rsidR="005A6CC7" w:rsidRDefault="005A6CC7">
      <w:pPr>
        <w:pStyle w:val="ConsPlusNormal"/>
        <w:spacing w:before="220"/>
        <w:ind w:firstLine="540"/>
        <w:jc w:val="both"/>
      </w:pPr>
      <w:r>
        <w:t>Муниципальное имущество передается в безвозмездное пользование в порядке предоставления муниципальной преференции на основании постановления Администрации муниципального образования город Саяногорск и при наличии решения антимонопольного органа.</w:t>
      </w:r>
    </w:p>
    <w:p w:rsidR="005A6CC7" w:rsidRDefault="005A6CC7">
      <w:pPr>
        <w:pStyle w:val="ConsPlusNormal"/>
        <w:jc w:val="both"/>
      </w:pPr>
      <w:r>
        <w:t xml:space="preserve">(п. 1.12 в ред. </w:t>
      </w:r>
      <w:hyperlink r:id="rId31">
        <w:r>
          <w:rPr>
            <w:color w:val="0000FF"/>
          </w:rPr>
          <w:t>решения</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1.13. Организатором торгов на право заключения договора безвозмездного пользования и заказчиком при заключении договора оценки выступает ссудодатель муниципального имущества.</w:t>
      </w:r>
    </w:p>
    <w:p w:rsidR="005A6CC7" w:rsidRDefault="005A6CC7">
      <w:pPr>
        <w:pStyle w:val="ConsPlusNormal"/>
        <w:spacing w:before="220"/>
        <w:ind w:firstLine="540"/>
        <w:jc w:val="both"/>
      </w:pPr>
      <w:r>
        <w:t>В отношении муниципального имущества, которое принадлежит на праве оперативного управления органам местного самоуправления муниципального образования город Саяногорск, наделенным правами юридических лиц, организатором торгов на право заключения договора безвозмездного пользования муниципальным имуществом и заказчиком при заключении договора оценки права выступает уполномоченный собственником обладатель права оперативного управления.</w:t>
      </w:r>
    </w:p>
    <w:p w:rsidR="005A6CC7" w:rsidRDefault="005A6CC7">
      <w:pPr>
        <w:pStyle w:val="ConsPlusNormal"/>
        <w:jc w:val="both"/>
      </w:pPr>
      <w:r>
        <w:t xml:space="preserve">(п. 1.13 в ред. </w:t>
      </w:r>
      <w:hyperlink r:id="rId32">
        <w:r>
          <w:rPr>
            <w:color w:val="0000FF"/>
          </w:rPr>
          <w:t>решения</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 xml:space="preserve">1.14. Основанием для принятия решения об организации торгов в форме конкурса или аукциона либо о предоставлении муниципального имущества в безвозмездное пользование без проведения торгов в порядке, установленном Федеральным </w:t>
      </w:r>
      <w:hyperlink r:id="rId33">
        <w:r>
          <w:rPr>
            <w:color w:val="0000FF"/>
          </w:rPr>
          <w:t>законом</w:t>
        </w:r>
      </w:hyperlink>
      <w:r>
        <w:t xml:space="preserve"> "О защите конкуренции", является наличие свободного, неиспользуемого муниципального имущества, которое может быть предоставлено в безвозмездное пользование.</w:t>
      </w:r>
    </w:p>
    <w:p w:rsidR="005A6CC7" w:rsidRDefault="005A6CC7">
      <w:pPr>
        <w:pStyle w:val="ConsPlusNormal"/>
        <w:spacing w:before="220"/>
        <w:ind w:firstLine="540"/>
        <w:jc w:val="both"/>
      </w:pPr>
      <w:r>
        <w:t>1.15. Размер платежа за право заключения договора безвозмездного пользования муниципальным имуществом устанавливается по результатам проведенной оценки рыночной стоимости, определенной в соответствии с законодательством Российской Федерации об оценочной деятельности.</w:t>
      </w:r>
    </w:p>
    <w:p w:rsidR="005A6CC7" w:rsidRDefault="005A6CC7">
      <w:pPr>
        <w:pStyle w:val="ConsPlusNormal"/>
        <w:jc w:val="both"/>
      </w:pPr>
      <w:r>
        <w:t>(</w:t>
      </w:r>
      <w:proofErr w:type="gramStart"/>
      <w:r>
        <w:t>п</w:t>
      </w:r>
      <w:proofErr w:type="gramEnd"/>
      <w:r>
        <w:t xml:space="preserve">. 1.15 в ред. </w:t>
      </w:r>
      <w:hyperlink r:id="rId34">
        <w:r>
          <w:rPr>
            <w:color w:val="0000FF"/>
          </w:rPr>
          <w:t>решения</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1.16. Учет договоров безвозмездного пользования муниципальным имуществом, заключенных в соответствии с настоящим Положением, ведет Департамент.</w:t>
      </w:r>
    </w:p>
    <w:p w:rsidR="005A6CC7" w:rsidRDefault="005A6CC7">
      <w:pPr>
        <w:pStyle w:val="ConsPlusNormal"/>
        <w:jc w:val="both"/>
      </w:pPr>
    </w:p>
    <w:p w:rsidR="005A6CC7" w:rsidRDefault="005A6CC7">
      <w:pPr>
        <w:pStyle w:val="ConsPlusTitle"/>
        <w:jc w:val="center"/>
        <w:outlineLvl w:val="1"/>
      </w:pPr>
      <w:bookmarkStart w:id="1" w:name="P115"/>
      <w:bookmarkEnd w:id="1"/>
      <w:r>
        <w:t>2. ПОРЯДОК РАССМОТРЕНИЯ ОБРАЩЕНИЯ ССУДОДАТЕЛЯ</w:t>
      </w:r>
    </w:p>
    <w:p w:rsidR="005A6CC7" w:rsidRDefault="005A6CC7">
      <w:pPr>
        <w:pStyle w:val="ConsPlusTitle"/>
        <w:jc w:val="center"/>
      </w:pPr>
      <w:r>
        <w:t>О СОГЛАСОВАНИИ ПРЕДОСТАВЛЕНИЯ МУНИЦИПАЛЬНОГО ИМУЩЕСТВА</w:t>
      </w:r>
    </w:p>
    <w:p w:rsidR="005A6CC7" w:rsidRDefault="005A6CC7">
      <w:pPr>
        <w:pStyle w:val="ConsPlusTitle"/>
        <w:jc w:val="center"/>
      </w:pPr>
      <w:r>
        <w:t>В БЕЗВОЗМЕЗДНОЕ ПОЛЬЗОВАНИЕ</w:t>
      </w:r>
    </w:p>
    <w:p w:rsidR="005A6CC7" w:rsidRDefault="005A6CC7">
      <w:pPr>
        <w:pStyle w:val="ConsPlusNormal"/>
        <w:jc w:val="both"/>
      </w:pPr>
    </w:p>
    <w:p w:rsidR="005A6CC7" w:rsidRDefault="005A6CC7">
      <w:pPr>
        <w:pStyle w:val="ConsPlusNormal"/>
        <w:ind w:firstLine="540"/>
        <w:jc w:val="both"/>
      </w:pPr>
      <w:r>
        <w:t>2.1. Основанием для рассмотрения обращения ссудодателя о согласовании предоставления муниципального имущества в безвозмездное пользование является письменное обращение ссудодателя в адрес Департамента о согласовании передачи в безвозмездное пользование муниципального имущества.</w:t>
      </w:r>
    </w:p>
    <w:p w:rsidR="005A6CC7" w:rsidRDefault="005A6CC7">
      <w:pPr>
        <w:pStyle w:val="ConsPlusNormal"/>
        <w:spacing w:before="220"/>
        <w:ind w:firstLine="540"/>
        <w:jc w:val="both"/>
      </w:pPr>
      <w:r>
        <w:t xml:space="preserve">2.2. </w:t>
      </w:r>
      <w:proofErr w:type="gramStart"/>
      <w:r>
        <w:t xml:space="preserve">К письменному обращению ссудодателя, согласованному Главой или руководителем </w:t>
      </w:r>
      <w:r>
        <w:lastRenderedPageBreak/>
        <w:t>органа Администрации муниципального образования город Саяногорск, наделенного правами юридического лица, в ведении которого находится ссудодатель, прилагается характеристика передаваемого в безвозмездное пользование муниципального имущества с поэтажным планом и экспликацией передаваемых в безвозмездное пользование помещений, в случае передачи движимого имущества характеристика должна содержать наименование, стоимость (первоначальную (балансовую) и остаточную), инвентарный номер, в случае передачи</w:t>
      </w:r>
      <w:proofErr w:type="gramEnd"/>
      <w:r>
        <w:t xml:space="preserve"> транспортных средств дополнительно представляется копия паспорта транспортного средства.</w:t>
      </w:r>
    </w:p>
    <w:p w:rsidR="005A6CC7" w:rsidRDefault="005A6CC7">
      <w:pPr>
        <w:pStyle w:val="ConsPlusNormal"/>
        <w:spacing w:before="220"/>
        <w:ind w:firstLine="540"/>
        <w:jc w:val="both"/>
      </w:pPr>
      <w:r>
        <w:t>2.3. По результатам рассмотрения представленных документов Департамент принимает одно из следующих решений:</w:t>
      </w:r>
    </w:p>
    <w:p w:rsidR="005A6CC7" w:rsidRDefault="005A6CC7">
      <w:pPr>
        <w:pStyle w:val="ConsPlusNormal"/>
        <w:spacing w:before="220"/>
        <w:ind w:firstLine="540"/>
        <w:jc w:val="both"/>
      </w:pPr>
      <w:r>
        <w:t>1) согласовать предоставление муниципального имущества в безвозмездное пользование;</w:t>
      </w:r>
    </w:p>
    <w:p w:rsidR="005A6CC7" w:rsidRDefault="005A6CC7">
      <w:pPr>
        <w:pStyle w:val="ConsPlusNormal"/>
        <w:spacing w:before="220"/>
        <w:ind w:firstLine="540"/>
        <w:jc w:val="both"/>
      </w:pPr>
      <w:r>
        <w:t>2) отказать в согласовании предоставления муниципального имущества в безвозмездное пользование.</w:t>
      </w:r>
    </w:p>
    <w:p w:rsidR="005A6CC7" w:rsidRDefault="005A6CC7">
      <w:pPr>
        <w:pStyle w:val="ConsPlusNormal"/>
        <w:spacing w:before="220"/>
        <w:ind w:firstLine="540"/>
        <w:jc w:val="both"/>
      </w:pPr>
      <w:r>
        <w:t>Результаты рассмотрения оформляются Департаментом следующими решениями:</w:t>
      </w:r>
    </w:p>
    <w:p w:rsidR="005A6CC7" w:rsidRDefault="005A6CC7">
      <w:pPr>
        <w:pStyle w:val="ConsPlusNormal"/>
        <w:spacing w:before="220"/>
        <w:ind w:firstLine="540"/>
        <w:jc w:val="both"/>
      </w:pPr>
      <w:r>
        <w:t>- в случае принятия решения о согласовании предоставления муниципального имущества в безвозмездное пользование, Департамент готовит распоряжение о даче согласия на передачу муниципального имущества в безвозмездное пользование;</w:t>
      </w:r>
    </w:p>
    <w:p w:rsidR="005A6CC7" w:rsidRDefault="005A6CC7">
      <w:pPr>
        <w:pStyle w:val="ConsPlusNormal"/>
        <w:spacing w:before="220"/>
        <w:ind w:firstLine="540"/>
        <w:jc w:val="both"/>
      </w:pPr>
      <w:r>
        <w:t>- в случае наличия имеющихся оснований для отказа в согласовании предоставления муниципального имущества в безвозмездное пользование, Департамент готовит письменный мотивированный отказ о даче согласия на передачу муниципального имущества в безвозмездное пользование.</w:t>
      </w:r>
    </w:p>
    <w:p w:rsidR="005A6CC7" w:rsidRDefault="005A6CC7">
      <w:pPr>
        <w:pStyle w:val="ConsPlusNormal"/>
        <w:spacing w:before="220"/>
        <w:ind w:firstLine="540"/>
        <w:jc w:val="both"/>
      </w:pPr>
      <w:r>
        <w:t>2.4. Решение об отказе в согласовании предоставления муниципального имущества в безвозмездное пользование принимается Департаментом в следующих случаях:</w:t>
      </w:r>
    </w:p>
    <w:p w:rsidR="005A6CC7" w:rsidRDefault="005A6CC7">
      <w:pPr>
        <w:pStyle w:val="ConsPlusNormal"/>
        <w:spacing w:before="220"/>
        <w:ind w:firstLine="540"/>
        <w:jc w:val="both"/>
      </w:pPr>
      <w:r>
        <w:t>1) предоставление муниципального имущества в безвозмездное пользование делает невозможным выполнение муниципальным предприятием, муниципальным учреждением видов деятельности, предусмотренных Уставом муниципального предприятия (муниципального учреждения);</w:t>
      </w:r>
    </w:p>
    <w:p w:rsidR="005A6CC7" w:rsidRDefault="005A6CC7">
      <w:pPr>
        <w:pStyle w:val="ConsPlusNormal"/>
        <w:spacing w:before="220"/>
        <w:ind w:firstLine="540"/>
        <w:jc w:val="both"/>
      </w:pPr>
      <w:r>
        <w:t>2) ненадлежащее исполнение условий ранее заключенных договоров безвозмездного пользования муниципальным имуществом;</w:t>
      </w:r>
    </w:p>
    <w:p w:rsidR="005A6CC7" w:rsidRDefault="005A6CC7">
      <w:pPr>
        <w:pStyle w:val="ConsPlusNormal"/>
        <w:spacing w:before="220"/>
        <w:ind w:firstLine="540"/>
        <w:jc w:val="both"/>
      </w:pPr>
      <w:r>
        <w:t>3) муниципальное имущество необходимо для муниципальных нужд муниципального образования город Саяногорск;</w:t>
      </w:r>
    </w:p>
    <w:p w:rsidR="005A6CC7" w:rsidRDefault="005A6CC7">
      <w:pPr>
        <w:pStyle w:val="ConsPlusNormal"/>
        <w:spacing w:before="220"/>
        <w:ind w:firstLine="540"/>
        <w:jc w:val="both"/>
      </w:pPr>
      <w:r>
        <w:t>4) принятие решения о включении муниципального имущества в Прогнозный план (Программу) приватизации муниципального имущества муниципального образования город Саяногорск (далее - Программа приватизации);</w:t>
      </w:r>
    </w:p>
    <w:p w:rsidR="005A6CC7" w:rsidRDefault="005A6CC7">
      <w:pPr>
        <w:pStyle w:val="ConsPlusNormal"/>
        <w:spacing w:before="220"/>
        <w:ind w:firstLine="540"/>
        <w:jc w:val="both"/>
      </w:pPr>
      <w:r>
        <w:t>5) претендент не является лицом, которому в соответствии с действующим законодательством муниципальное имущество может быть передано в безвозмездное пользование;</w:t>
      </w:r>
    </w:p>
    <w:p w:rsidR="005A6CC7" w:rsidRDefault="005A6CC7">
      <w:pPr>
        <w:pStyle w:val="ConsPlusNormal"/>
        <w:spacing w:before="220"/>
        <w:ind w:firstLine="540"/>
        <w:jc w:val="both"/>
      </w:pPr>
      <w:r>
        <w:t>6) отсутствие согласия антимонопольного органа на предоставление муниципальной преференции;</w:t>
      </w:r>
    </w:p>
    <w:p w:rsidR="005A6CC7" w:rsidRDefault="005A6CC7">
      <w:pPr>
        <w:pStyle w:val="ConsPlusNormal"/>
        <w:spacing w:before="220"/>
        <w:ind w:firstLine="540"/>
        <w:jc w:val="both"/>
      </w:pPr>
      <w:r>
        <w:t>7) не требуется согласование с Департаментом;</w:t>
      </w:r>
    </w:p>
    <w:p w:rsidR="005A6CC7" w:rsidRDefault="005A6CC7">
      <w:pPr>
        <w:pStyle w:val="ConsPlusNormal"/>
        <w:spacing w:before="220"/>
        <w:ind w:firstLine="540"/>
        <w:jc w:val="both"/>
      </w:pPr>
      <w:r>
        <w:t xml:space="preserve">8) отсутствует положительное заключение о возможности принятия решения о заключении муниципальной организацией муниципального образования город Саяногорск, образующей </w:t>
      </w:r>
      <w:r>
        <w:lastRenderedPageBreak/>
        <w:t>социальную инфраструктуру для детей, договора безвозмездного пользования муниципального имущества.</w:t>
      </w:r>
    </w:p>
    <w:p w:rsidR="005A6CC7" w:rsidRDefault="005A6CC7">
      <w:pPr>
        <w:pStyle w:val="ConsPlusNormal"/>
        <w:jc w:val="both"/>
      </w:pPr>
      <w:r>
        <w:t xml:space="preserve">(пп. 8 введен </w:t>
      </w:r>
      <w:hyperlink r:id="rId35">
        <w:r>
          <w:rPr>
            <w:color w:val="0000FF"/>
          </w:rPr>
          <w:t>решением</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2.5. Департамент рассматривает представленные документы и принимает решение в течение двадцати пяти дней со дня регистрации обращения ссудодателя.</w:t>
      </w:r>
    </w:p>
    <w:p w:rsidR="005A6CC7" w:rsidRDefault="005A6CC7">
      <w:pPr>
        <w:pStyle w:val="ConsPlusNormal"/>
        <w:spacing w:before="220"/>
        <w:ind w:firstLine="540"/>
        <w:jc w:val="both"/>
      </w:pPr>
      <w:r>
        <w:t>Решение о согласовании предоставления муниципального имущества в безвозмездное пользование, а также решение об отказе в согласовании предоставления муниципального имущества в безвозмездное пользование направляются в адрес ссудодателя в течение трех рабочих дней со дня принятия решения.</w:t>
      </w:r>
    </w:p>
    <w:p w:rsidR="005A6CC7" w:rsidRDefault="005A6CC7">
      <w:pPr>
        <w:pStyle w:val="ConsPlusNormal"/>
        <w:spacing w:before="220"/>
        <w:ind w:firstLine="540"/>
        <w:jc w:val="both"/>
      </w:pPr>
      <w:proofErr w:type="gramStart"/>
      <w:r>
        <w:t>При предоставлении муниципального имущества без проведения торгов в порядке предоставления муниципальной преференции срок рассмотрения обращения ссудодателя продлевается на срок рассмотрения документов и принятия решения антимонопольным органом, но не более чем на тридцать дней, о чем Департамент письменно уведомляет ссудодателя в течение трех рабочих дней со дня направления Департаментом заявления в антимонопольный орган.</w:t>
      </w:r>
      <w:proofErr w:type="gramEnd"/>
    </w:p>
    <w:p w:rsidR="005A6CC7" w:rsidRDefault="005A6CC7">
      <w:pPr>
        <w:pStyle w:val="ConsPlusNormal"/>
        <w:jc w:val="both"/>
      </w:pPr>
    </w:p>
    <w:p w:rsidR="005A6CC7" w:rsidRDefault="005A6CC7">
      <w:pPr>
        <w:pStyle w:val="ConsPlusTitle"/>
        <w:jc w:val="center"/>
        <w:outlineLvl w:val="1"/>
      </w:pPr>
      <w:r>
        <w:t>3. ПОРЯДОК ПРЕДОСТАВЛЕНИЯ МУНИЦИПАЛЬНОГО ИМУЩЕСТВА,</w:t>
      </w:r>
    </w:p>
    <w:p w:rsidR="005A6CC7" w:rsidRDefault="005A6CC7">
      <w:pPr>
        <w:pStyle w:val="ConsPlusTitle"/>
        <w:jc w:val="center"/>
      </w:pPr>
      <w:r>
        <w:t>СОСТАВЛЯЮЩЕГО КАЗНУ МУНИЦИПАЛЬНОГО ОБРАЗОВАНИЯ</w:t>
      </w:r>
    </w:p>
    <w:p w:rsidR="005A6CC7" w:rsidRDefault="005A6CC7">
      <w:pPr>
        <w:pStyle w:val="ConsPlusTitle"/>
        <w:jc w:val="center"/>
      </w:pPr>
      <w:r>
        <w:t>ГОРОД САЯНОГОРСК, В БЕЗВОЗМЕЗДНОЕ ПОЛЬЗОВАНИЕ</w:t>
      </w:r>
    </w:p>
    <w:p w:rsidR="005A6CC7" w:rsidRDefault="005A6CC7">
      <w:pPr>
        <w:pStyle w:val="ConsPlusNormal"/>
        <w:jc w:val="both"/>
      </w:pPr>
    </w:p>
    <w:p w:rsidR="005A6CC7" w:rsidRDefault="005A6CC7">
      <w:pPr>
        <w:pStyle w:val="ConsPlusNormal"/>
        <w:ind w:firstLine="540"/>
        <w:jc w:val="both"/>
      </w:pPr>
      <w:bookmarkStart w:id="2" w:name="P145"/>
      <w:bookmarkEnd w:id="2"/>
      <w:r>
        <w:t>3.1. Основанием для предоставления в безвозмездное пользование муниципального имущества, составляющего казну муниципального образования город Саяногорск, является заявление заинтересованного лица.</w:t>
      </w:r>
    </w:p>
    <w:p w:rsidR="005A6CC7" w:rsidRDefault="005A6CC7">
      <w:pPr>
        <w:pStyle w:val="ConsPlusNormal"/>
        <w:spacing w:before="220"/>
        <w:ind w:firstLine="540"/>
        <w:jc w:val="both"/>
      </w:pPr>
      <w:r>
        <w:t>В случае предоставления муниципального имущества в безвозмездное пользование без торгов заявление подается непосредственно в Департамент в письменной форме с приложением следующих документов:</w:t>
      </w:r>
    </w:p>
    <w:p w:rsidR="005A6CC7" w:rsidRDefault="005A6CC7">
      <w:pPr>
        <w:pStyle w:val="ConsPlusNormal"/>
        <w:spacing w:before="220"/>
        <w:ind w:firstLine="540"/>
        <w:jc w:val="both"/>
      </w:pPr>
      <w:bookmarkStart w:id="3" w:name="P147"/>
      <w:bookmarkEnd w:id="3"/>
      <w:proofErr w:type="gramStart"/>
      <w:r>
        <w:t>а)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roofErr w:type="gramEnd"/>
    </w:p>
    <w:p w:rsidR="005A6CC7" w:rsidRDefault="005A6CC7">
      <w:pPr>
        <w:pStyle w:val="ConsPlusNormal"/>
        <w:spacing w:before="220"/>
        <w:ind w:firstLine="540"/>
        <w:jc w:val="both"/>
      </w:pPr>
      <w:r>
        <w:t>б)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A6CC7" w:rsidRDefault="005A6CC7">
      <w:pPr>
        <w:pStyle w:val="ConsPlusNormal"/>
        <w:spacing w:before="220"/>
        <w:ind w:firstLine="540"/>
        <w:jc w:val="both"/>
      </w:pPr>
      <w: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t>,</w:t>
      </w:r>
      <w:proofErr w:type="gramEnd"/>
      <w:r>
        <w:t xml:space="preserve"> если от имени заявителя действует иное лицо, прикладывается доверенность на осуществление действий от имени заявителя, выданная и оформленная в соответствии с гражданским законодательством Российской Федерации;</w:t>
      </w:r>
    </w:p>
    <w:p w:rsidR="005A6CC7" w:rsidRDefault="005A6CC7">
      <w:pPr>
        <w:pStyle w:val="ConsPlusNormal"/>
        <w:spacing w:before="220"/>
        <w:ind w:firstLine="540"/>
        <w:jc w:val="both"/>
      </w:pPr>
      <w:r>
        <w:t>г) копии учредительных документов заявителя (для юридических лиц);</w:t>
      </w:r>
    </w:p>
    <w:p w:rsidR="005A6CC7" w:rsidRDefault="005A6CC7">
      <w:pPr>
        <w:pStyle w:val="ConsPlusNormal"/>
        <w:spacing w:before="220"/>
        <w:ind w:firstLine="540"/>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5A6CC7" w:rsidRDefault="005A6CC7">
      <w:pPr>
        <w:pStyle w:val="ConsPlusNormal"/>
        <w:spacing w:before="220"/>
        <w:ind w:firstLine="540"/>
        <w:jc w:val="both"/>
      </w:pPr>
      <w:r>
        <w:lastRenderedPageBreak/>
        <w:t>е) информация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A6CC7" w:rsidRDefault="005A6CC7">
      <w:pPr>
        <w:pStyle w:val="ConsPlusNormal"/>
        <w:spacing w:before="220"/>
        <w:ind w:firstLine="540"/>
        <w:jc w:val="both"/>
      </w:pPr>
      <w:r>
        <w:t xml:space="preserve">Документы, указанные в </w:t>
      </w:r>
      <w:hyperlink w:anchor="P147">
        <w:r>
          <w:rPr>
            <w:color w:val="0000FF"/>
          </w:rPr>
          <w:t>подпункте "а"</w:t>
        </w:r>
      </w:hyperlink>
      <w:r>
        <w:t xml:space="preserve"> настоящего пункта, Департамент запрашивает самостоятельно. Заявитель вправе представлять данные документы по собственной инициативе.</w:t>
      </w:r>
    </w:p>
    <w:p w:rsidR="005A6CC7" w:rsidRDefault="005A6CC7">
      <w:pPr>
        <w:pStyle w:val="ConsPlusNormal"/>
        <w:jc w:val="both"/>
      </w:pPr>
      <w:r>
        <w:t xml:space="preserve">(п. 3.1 в ред. </w:t>
      </w:r>
      <w:hyperlink r:id="rId36">
        <w:r>
          <w:rPr>
            <w:color w:val="0000FF"/>
          </w:rPr>
          <w:t>решения</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3.2. По результатам рассмотрения заявления Департамент принимает одно из следующих решений:</w:t>
      </w:r>
    </w:p>
    <w:p w:rsidR="005A6CC7" w:rsidRDefault="005A6CC7">
      <w:pPr>
        <w:pStyle w:val="ConsPlusNormal"/>
        <w:spacing w:before="220"/>
        <w:ind w:firstLine="540"/>
        <w:jc w:val="both"/>
      </w:pPr>
      <w:r>
        <w:t>а) организовать торги в форме конкурса или аукциона;</w:t>
      </w:r>
    </w:p>
    <w:p w:rsidR="005A6CC7" w:rsidRDefault="005A6CC7">
      <w:pPr>
        <w:pStyle w:val="ConsPlusNormal"/>
        <w:spacing w:before="220"/>
        <w:ind w:firstLine="540"/>
        <w:jc w:val="both"/>
      </w:pPr>
      <w:r>
        <w:t xml:space="preserve">б) предоставить муниципальное имущество в безвозмездное пользование без проведения торгов в порядке, установленном Федеральным </w:t>
      </w:r>
      <w:hyperlink r:id="rId37">
        <w:r>
          <w:rPr>
            <w:color w:val="0000FF"/>
          </w:rPr>
          <w:t>законом</w:t>
        </w:r>
      </w:hyperlink>
      <w:r>
        <w:t xml:space="preserve"> "О защите конкуренции";</w:t>
      </w:r>
    </w:p>
    <w:p w:rsidR="005A6CC7" w:rsidRDefault="005A6CC7">
      <w:pPr>
        <w:pStyle w:val="ConsPlusNormal"/>
        <w:spacing w:before="220"/>
        <w:ind w:firstLine="540"/>
        <w:jc w:val="both"/>
      </w:pPr>
      <w:r>
        <w:t>в) отказать в предоставлении муниципального имущества в безвозмездное пользование.</w:t>
      </w:r>
    </w:p>
    <w:p w:rsidR="005A6CC7" w:rsidRDefault="005A6CC7">
      <w:pPr>
        <w:pStyle w:val="ConsPlusNormal"/>
        <w:spacing w:before="220"/>
        <w:ind w:firstLine="540"/>
        <w:jc w:val="both"/>
      </w:pPr>
      <w:r>
        <w:t>Результаты рассмотрения оформляются решением Департамента.</w:t>
      </w:r>
    </w:p>
    <w:p w:rsidR="005A6CC7" w:rsidRDefault="005A6CC7">
      <w:pPr>
        <w:pStyle w:val="ConsPlusNormal"/>
        <w:spacing w:before="220"/>
        <w:ind w:firstLine="540"/>
        <w:jc w:val="both"/>
      </w:pPr>
      <w:r>
        <w:t>3.3. Решение об отказе в предоставлении муниципального имущества в безвозмездное пользование принимается Департаментом в следующих случаях:</w:t>
      </w:r>
    </w:p>
    <w:p w:rsidR="005A6CC7" w:rsidRDefault="005A6CC7">
      <w:pPr>
        <w:pStyle w:val="ConsPlusNormal"/>
        <w:spacing w:before="220"/>
        <w:ind w:firstLine="540"/>
        <w:jc w:val="both"/>
      </w:pPr>
      <w:r>
        <w:t>1) принятие решения о предоставлении муниципального имущества в безвозмездное пользование с торгов;</w:t>
      </w:r>
    </w:p>
    <w:p w:rsidR="005A6CC7" w:rsidRDefault="005A6CC7">
      <w:pPr>
        <w:pStyle w:val="ConsPlusNormal"/>
        <w:spacing w:before="220"/>
        <w:ind w:firstLine="540"/>
        <w:jc w:val="both"/>
      </w:pPr>
      <w:r>
        <w:t>2) муниципальное имущество необходимо для муниципальных нужд муниципального образования город Саяногорск;</w:t>
      </w:r>
    </w:p>
    <w:p w:rsidR="005A6CC7" w:rsidRDefault="005A6CC7">
      <w:pPr>
        <w:pStyle w:val="ConsPlusNormal"/>
        <w:spacing w:before="220"/>
        <w:ind w:firstLine="540"/>
        <w:jc w:val="both"/>
      </w:pPr>
      <w:r>
        <w:t>3) принятие решения о включении муниципального имущества в Прогнозный план (Программу) приватизации;</w:t>
      </w:r>
    </w:p>
    <w:p w:rsidR="005A6CC7" w:rsidRDefault="005A6CC7">
      <w:pPr>
        <w:pStyle w:val="ConsPlusNormal"/>
        <w:spacing w:before="220"/>
        <w:ind w:firstLine="540"/>
        <w:jc w:val="both"/>
      </w:pPr>
      <w:r>
        <w:t>4) претендент не является лицом, которому в соответствии с действующим законодательством муниципальное имущество может быть передано в безвозмездное пользование;</w:t>
      </w:r>
    </w:p>
    <w:p w:rsidR="005A6CC7" w:rsidRDefault="005A6CC7">
      <w:pPr>
        <w:pStyle w:val="ConsPlusNormal"/>
        <w:spacing w:before="220"/>
        <w:ind w:firstLine="540"/>
        <w:jc w:val="both"/>
      </w:pPr>
      <w:r>
        <w:t>5) отсутствие муниципального имущества, возможного для предоставления в безвозмездное пользование;</w:t>
      </w:r>
    </w:p>
    <w:p w:rsidR="005A6CC7" w:rsidRDefault="005A6CC7">
      <w:pPr>
        <w:pStyle w:val="ConsPlusNormal"/>
        <w:spacing w:before="220"/>
        <w:ind w:firstLine="540"/>
        <w:jc w:val="both"/>
      </w:pPr>
      <w:r>
        <w:t>6) отсутствие согласия антимонопольного органа на предоставление муниципальной преференции;</w:t>
      </w:r>
    </w:p>
    <w:p w:rsidR="005A6CC7" w:rsidRDefault="005A6CC7">
      <w:pPr>
        <w:pStyle w:val="ConsPlusNormal"/>
        <w:spacing w:before="220"/>
        <w:ind w:firstLine="540"/>
        <w:jc w:val="both"/>
      </w:pPr>
      <w:r>
        <w:t xml:space="preserve">7) непредоставление документов, указанных в </w:t>
      </w:r>
      <w:hyperlink w:anchor="P145">
        <w:r>
          <w:rPr>
            <w:color w:val="0000FF"/>
          </w:rPr>
          <w:t>пункте 3.1</w:t>
        </w:r>
      </w:hyperlink>
      <w:r>
        <w:t xml:space="preserve"> настоящего Положения.</w:t>
      </w:r>
    </w:p>
    <w:p w:rsidR="005A6CC7" w:rsidRDefault="005A6CC7">
      <w:pPr>
        <w:pStyle w:val="ConsPlusNormal"/>
        <w:jc w:val="both"/>
      </w:pPr>
      <w:r>
        <w:t xml:space="preserve">(п. 3.3 в ред. </w:t>
      </w:r>
      <w:hyperlink r:id="rId38">
        <w:r>
          <w:rPr>
            <w:color w:val="0000FF"/>
          </w:rPr>
          <w:t>решения</w:t>
        </w:r>
      </w:hyperlink>
      <w:r>
        <w:t xml:space="preserve"> Совета депутатов муниципального образования г. Саяногорск от 24.06.2025 N 244/36-6)</w:t>
      </w:r>
    </w:p>
    <w:p w:rsidR="005A6CC7" w:rsidRDefault="005A6CC7">
      <w:pPr>
        <w:pStyle w:val="ConsPlusNormal"/>
        <w:spacing w:before="220"/>
        <w:ind w:firstLine="540"/>
        <w:jc w:val="both"/>
      </w:pPr>
      <w:r>
        <w:t>3.4. Департамент рассматривает заявление и принимает решение в течение двадцати пяти дней со дня регистрации заявления.</w:t>
      </w:r>
    </w:p>
    <w:p w:rsidR="005A6CC7" w:rsidRDefault="005A6CC7">
      <w:pPr>
        <w:pStyle w:val="ConsPlusNormal"/>
        <w:spacing w:before="220"/>
        <w:ind w:firstLine="540"/>
        <w:jc w:val="both"/>
      </w:pPr>
      <w:r>
        <w:t>О принятом решении претендент письменно уведомляется в течение трех рабочих дней со дня принятия решения.</w:t>
      </w:r>
    </w:p>
    <w:p w:rsidR="005A6CC7" w:rsidRDefault="005A6CC7">
      <w:pPr>
        <w:pStyle w:val="ConsPlusNormal"/>
        <w:spacing w:before="220"/>
        <w:ind w:firstLine="540"/>
        <w:jc w:val="both"/>
      </w:pPr>
      <w:r>
        <w:t xml:space="preserve">3.5. </w:t>
      </w:r>
      <w:proofErr w:type="gramStart"/>
      <w:r>
        <w:t xml:space="preserve">При предоставлении муниципального имущества без проведения торгов в порядке предоставления муниципальной преференции срок рассмотрения заявления претендента продлевается на срок рассмотрения документов и принятия решения антимонопольным органом, но не более чем на тридцать дней, о чем Департамент письменно уведомляет претендента в </w:t>
      </w:r>
      <w:r>
        <w:lastRenderedPageBreak/>
        <w:t>течение трех рабочих дней со дня направления Департаментом заявления в антимонопольный орган.</w:t>
      </w:r>
      <w:proofErr w:type="gramEnd"/>
    </w:p>
    <w:p w:rsidR="005A6CC7" w:rsidRDefault="005A6CC7">
      <w:pPr>
        <w:pStyle w:val="ConsPlusNormal"/>
        <w:spacing w:before="220"/>
        <w:ind w:firstLine="540"/>
        <w:jc w:val="both"/>
      </w:pPr>
      <w:r>
        <w:t xml:space="preserve">3.6. Организатором торгов, проводимых в форме конкурса или аукциона либо предоставления муниципального имущества в безвозмездное пользование без проведения торгов в порядке, установленном Федеральным </w:t>
      </w:r>
      <w:hyperlink r:id="rId39">
        <w:r>
          <w:rPr>
            <w:color w:val="0000FF"/>
          </w:rPr>
          <w:t>законом</w:t>
        </w:r>
      </w:hyperlink>
      <w:r>
        <w:t xml:space="preserve"> "О защите конкуренции", выступает Департамент.</w:t>
      </w:r>
    </w:p>
    <w:p w:rsidR="005A6CC7" w:rsidRDefault="005A6CC7">
      <w:pPr>
        <w:pStyle w:val="ConsPlusNormal"/>
        <w:jc w:val="both"/>
      </w:pPr>
    </w:p>
    <w:p w:rsidR="005A6CC7" w:rsidRDefault="005A6CC7">
      <w:pPr>
        <w:pStyle w:val="ConsPlusTitle"/>
        <w:jc w:val="center"/>
        <w:outlineLvl w:val="1"/>
      </w:pPr>
      <w:r>
        <w:t>4. ДОГОВОР БЕЗВОЗМЕЗДНОГО ПОЛЬЗОВАНИЯ</w:t>
      </w:r>
    </w:p>
    <w:p w:rsidR="005A6CC7" w:rsidRDefault="005A6CC7">
      <w:pPr>
        <w:pStyle w:val="ConsPlusTitle"/>
        <w:jc w:val="center"/>
      </w:pPr>
      <w:r>
        <w:t>МУНИЦИПАЛЬНЫМ ИМУЩЕСТВОМ</w:t>
      </w:r>
    </w:p>
    <w:p w:rsidR="005A6CC7" w:rsidRDefault="005A6CC7">
      <w:pPr>
        <w:pStyle w:val="ConsPlusNormal"/>
        <w:jc w:val="both"/>
      </w:pPr>
    </w:p>
    <w:p w:rsidR="005A6CC7" w:rsidRDefault="005A6CC7">
      <w:pPr>
        <w:pStyle w:val="ConsPlusNormal"/>
        <w:ind w:firstLine="540"/>
        <w:jc w:val="both"/>
      </w:pPr>
      <w:r>
        <w:t>4.1. Основным документом, регламентирующим отношения сторон при передаче муниципального имущества в безвозмездное пользование, является договор безвозмездного пользования.</w:t>
      </w:r>
    </w:p>
    <w:p w:rsidR="005A6CC7" w:rsidRDefault="005A6CC7">
      <w:pPr>
        <w:pStyle w:val="ConsPlusNormal"/>
        <w:spacing w:before="220"/>
        <w:ind w:firstLine="540"/>
        <w:jc w:val="both"/>
      </w:pPr>
      <w:r>
        <w:t xml:space="preserve">Договор безвозмездного пользования муниципальным имуществом заключается в соответствии с Гражданским </w:t>
      </w:r>
      <w:hyperlink r:id="rId40">
        <w:r>
          <w:rPr>
            <w:color w:val="0000FF"/>
          </w:rPr>
          <w:t>кодексом</w:t>
        </w:r>
      </w:hyperlink>
      <w:r>
        <w:t xml:space="preserve"> Российской Федерации и особенностями, установленными настоящим Положением.</w:t>
      </w:r>
    </w:p>
    <w:p w:rsidR="005A6CC7" w:rsidRDefault="005A6CC7">
      <w:pPr>
        <w:pStyle w:val="ConsPlusNormal"/>
        <w:spacing w:before="220"/>
        <w:ind w:firstLine="540"/>
        <w:jc w:val="both"/>
      </w:pPr>
      <w:r>
        <w:t xml:space="preserve">4.2. Заключение договора безвозмездного пользования по результатам торгов на право заключения договора безвозмездного пользования осуществляется на основании протокола оценки и сопоставления заявок на участие в конкурсе либо протокола аукциона в порядке и сроке, установленном </w:t>
      </w:r>
      <w:hyperlink r:id="rId41">
        <w:r>
          <w:rPr>
            <w:color w:val="0000FF"/>
          </w:rPr>
          <w:t>Правилами</w:t>
        </w:r>
      </w:hyperlink>
      <w:r>
        <w:t xml:space="preserve"> проведения торгов.</w:t>
      </w:r>
    </w:p>
    <w:p w:rsidR="005A6CC7" w:rsidRDefault="005A6CC7">
      <w:pPr>
        <w:pStyle w:val="ConsPlusNormal"/>
        <w:spacing w:before="220"/>
        <w:ind w:firstLine="540"/>
        <w:jc w:val="both"/>
      </w:pPr>
      <w:r>
        <w:t xml:space="preserve">Заключение договора безвозмездного пользования без проведения торгов по основаниям, указанным в </w:t>
      </w:r>
      <w:hyperlink r:id="rId42">
        <w:r>
          <w:rPr>
            <w:color w:val="0000FF"/>
          </w:rPr>
          <w:t>статье 17.1</w:t>
        </w:r>
      </w:hyperlink>
      <w:r>
        <w:t xml:space="preserve"> Федерального закона "О защите конкуренции", осуществляется на основании распоряжения Департамента в течение десяти дней со дня его принятия.</w:t>
      </w:r>
    </w:p>
    <w:p w:rsidR="005A6CC7" w:rsidRDefault="005A6CC7">
      <w:pPr>
        <w:pStyle w:val="ConsPlusNormal"/>
        <w:spacing w:before="220"/>
        <w:ind w:firstLine="540"/>
        <w:jc w:val="both"/>
      </w:pPr>
      <w:r>
        <w:t>4.3. Договор безвозмездного пользования должен содержать следующие условия:</w:t>
      </w:r>
    </w:p>
    <w:p w:rsidR="005A6CC7" w:rsidRDefault="005A6CC7">
      <w:pPr>
        <w:pStyle w:val="ConsPlusNormal"/>
        <w:spacing w:before="220"/>
        <w:ind w:firstLine="540"/>
        <w:jc w:val="both"/>
      </w:pPr>
      <w:r>
        <w:t>1) состав, функциональное назначение передаваемого в безвозмездное пользование муниципального имущества;</w:t>
      </w:r>
    </w:p>
    <w:p w:rsidR="005A6CC7" w:rsidRDefault="005A6CC7">
      <w:pPr>
        <w:pStyle w:val="ConsPlusNormal"/>
        <w:spacing w:before="220"/>
        <w:ind w:firstLine="540"/>
        <w:jc w:val="both"/>
      </w:pPr>
      <w:r>
        <w:t>2) краткую техническую характеристику передаваемого муниципального имущества;</w:t>
      </w:r>
    </w:p>
    <w:p w:rsidR="005A6CC7" w:rsidRDefault="005A6CC7">
      <w:pPr>
        <w:pStyle w:val="ConsPlusNormal"/>
        <w:spacing w:before="220"/>
        <w:ind w:firstLine="540"/>
        <w:jc w:val="both"/>
      </w:pPr>
      <w:r>
        <w:t>3) срок безвозмездного пользования, порядок передачи муниципального имущества ссудополучателю и возврат его ссудодателю;</w:t>
      </w:r>
    </w:p>
    <w:p w:rsidR="005A6CC7" w:rsidRDefault="005A6CC7">
      <w:pPr>
        <w:pStyle w:val="ConsPlusNormal"/>
        <w:spacing w:before="220"/>
        <w:ind w:firstLine="540"/>
        <w:jc w:val="both"/>
      </w:pPr>
      <w:r>
        <w:t>4) обязанности сторон по содержанию, ремонту, использованию и техническому обслуживанию передаваемого муниципального имущества;</w:t>
      </w:r>
    </w:p>
    <w:p w:rsidR="005A6CC7" w:rsidRDefault="005A6CC7">
      <w:pPr>
        <w:pStyle w:val="ConsPlusNormal"/>
        <w:spacing w:before="220"/>
        <w:ind w:firstLine="540"/>
        <w:jc w:val="both"/>
      </w:pPr>
      <w:r>
        <w:t>5) ответственность ссудополучателя за ненадлежащее выполнение условий договора безвозмездного пользования;</w:t>
      </w:r>
    </w:p>
    <w:p w:rsidR="005A6CC7" w:rsidRDefault="005A6CC7">
      <w:pPr>
        <w:pStyle w:val="ConsPlusNormal"/>
        <w:spacing w:before="220"/>
        <w:ind w:firstLine="540"/>
        <w:jc w:val="both"/>
      </w:pPr>
      <w:r>
        <w:t>6) основания расторжения договора безвозмездного пользования по требованию ссудодателя, в том числе:</w:t>
      </w:r>
    </w:p>
    <w:p w:rsidR="005A6CC7" w:rsidRDefault="005A6CC7">
      <w:pPr>
        <w:pStyle w:val="ConsPlusNormal"/>
        <w:spacing w:before="220"/>
        <w:ind w:firstLine="540"/>
        <w:jc w:val="both"/>
      </w:pPr>
      <w:r>
        <w:t>- необходимость использования муниципального имущества, переданного в безвозмездное пользование для муниципальных нужд, а также иные условия в соответствии с гражданским законодательством.</w:t>
      </w:r>
    </w:p>
    <w:p w:rsidR="005A6CC7" w:rsidRDefault="005A6CC7">
      <w:pPr>
        <w:pStyle w:val="ConsPlusNormal"/>
        <w:spacing w:before="220"/>
        <w:ind w:firstLine="540"/>
        <w:jc w:val="both"/>
      </w:pPr>
      <w:r>
        <w:t>Неотъемлемыми приложениями к договору безвозмездного пользования являются поэтажный план передаваемого имущества и акт приема-передачи имущества.</w:t>
      </w:r>
    </w:p>
    <w:p w:rsidR="005A6CC7" w:rsidRDefault="005A6CC7">
      <w:pPr>
        <w:pStyle w:val="ConsPlusNormal"/>
        <w:spacing w:before="220"/>
        <w:ind w:firstLine="540"/>
        <w:jc w:val="both"/>
      </w:pPr>
      <w:r>
        <w:t xml:space="preserve">4.4. Договор безвозмездного пользования может быть краткосрочным (до одного года), долгосрочным (на один год и более), но не более 5 (пяти) лет, а также заключенным на </w:t>
      </w:r>
      <w:r>
        <w:lastRenderedPageBreak/>
        <w:t>неопределенный срок.</w:t>
      </w:r>
    </w:p>
    <w:p w:rsidR="005A6CC7" w:rsidRDefault="005A6CC7">
      <w:pPr>
        <w:pStyle w:val="ConsPlusNormal"/>
        <w:jc w:val="both"/>
      </w:pPr>
    </w:p>
    <w:p w:rsidR="005A6CC7" w:rsidRDefault="005A6CC7">
      <w:pPr>
        <w:pStyle w:val="ConsPlusNormal"/>
        <w:jc w:val="right"/>
      </w:pPr>
      <w:r>
        <w:t>Председатель</w:t>
      </w:r>
    </w:p>
    <w:p w:rsidR="005A6CC7" w:rsidRDefault="005A6CC7">
      <w:pPr>
        <w:pStyle w:val="ConsPlusNormal"/>
        <w:jc w:val="right"/>
      </w:pPr>
      <w:r>
        <w:t>Совета депутатов</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В.В.СИТНИКОВ</w:t>
      </w:r>
    </w:p>
    <w:p w:rsidR="005A6CC7" w:rsidRDefault="005A6CC7">
      <w:pPr>
        <w:pStyle w:val="ConsPlusNormal"/>
        <w:jc w:val="both"/>
      </w:pPr>
    </w:p>
    <w:p w:rsidR="005A6CC7" w:rsidRDefault="005A6CC7">
      <w:pPr>
        <w:pStyle w:val="ConsPlusNormal"/>
        <w:jc w:val="right"/>
      </w:pPr>
      <w:r>
        <w:t>Глава</w:t>
      </w:r>
    </w:p>
    <w:p w:rsidR="005A6CC7" w:rsidRDefault="005A6CC7">
      <w:pPr>
        <w:pStyle w:val="ConsPlusNormal"/>
        <w:jc w:val="right"/>
      </w:pPr>
      <w:r>
        <w:t>муниципального образования</w:t>
      </w:r>
    </w:p>
    <w:p w:rsidR="005A6CC7" w:rsidRDefault="005A6CC7">
      <w:pPr>
        <w:pStyle w:val="ConsPlusNormal"/>
        <w:jc w:val="right"/>
      </w:pPr>
      <w:r>
        <w:t>город Саяногорск</w:t>
      </w:r>
    </w:p>
    <w:p w:rsidR="005A6CC7" w:rsidRDefault="005A6CC7">
      <w:pPr>
        <w:pStyle w:val="ConsPlusNormal"/>
        <w:jc w:val="right"/>
      </w:pPr>
      <w:r>
        <w:t>М.А.ВАЛОВ</w:t>
      </w:r>
    </w:p>
    <w:p w:rsidR="005A6CC7" w:rsidRDefault="005A6CC7">
      <w:pPr>
        <w:pStyle w:val="ConsPlusNormal"/>
        <w:jc w:val="both"/>
      </w:pPr>
    </w:p>
    <w:p w:rsidR="005A6CC7" w:rsidRDefault="005A6CC7">
      <w:pPr>
        <w:pStyle w:val="ConsPlusNormal"/>
        <w:jc w:val="both"/>
      </w:pPr>
    </w:p>
    <w:p w:rsidR="005A6CC7" w:rsidRDefault="005A6CC7">
      <w:pPr>
        <w:pStyle w:val="ConsPlusNormal"/>
        <w:pBdr>
          <w:bottom w:val="single" w:sz="6" w:space="0" w:color="auto"/>
        </w:pBdr>
        <w:spacing w:before="100" w:after="100"/>
        <w:jc w:val="both"/>
        <w:rPr>
          <w:sz w:val="2"/>
          <w:szCs w:val="2"/>
        </w:rPr>
      </w:pPr>
    </w:p>
    <w:p w:rsidR="0033159A" w:rsidRDefault="0033159A">
      <w:bookmarkStart w:id="4" w:name="_GoBack"/>
      <w:bookmarkEnd w:id="4"/>
    </w:p>
    <w:sectPr w:rsidR="0033159A" w:rsidSect="00DE4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C7"/>
    <w:rsid w:val="000254BC"/>
    <w:rsid w:val="00034FCD"/>
    <w:rsid w:val="0003657C"/>
    <w:rsid w:val="000B74DB"/>
    <w:rsid w:val="000D5B59"/>
    <w:rsid w:val="000F35E9"/>
    <w:rsid w:val="0010028D"/>
    <w:rsid w:val="00100710"/>
    <w:rsid w:val="0010678C"/>
    <w:rsid w:val="001403F9"/>
    <w:rsid w:val="001703ED"/>
    <w:rsid w:val="00184C20"/>
    <w:rsid w:val="001A3743"/>
    <w:rsid w:val="001A527D"/>
    <w:rsid w:val="001B2597"/>
    <w:rsid w:val="001B71ED"/>
    <w:rsid w:val="001C7FC4"/>
    <w:rsid w:val="001D3F8B"/>
    <w:rsid w:val="001D768F"/>
    <w:rsid w:val="001F04BC"/>
    <w:rsid w:val="00273DBF"/>
    <w:rsid w:val="002C3EDF"/>
    <w:rsid w:val="002D391D"/>
    <w:rsid w:val="002E0312"/>
    <w:rsid w:val="002E084C"/>
    <w:rsid w:val="00315515"/>
    <w:rsid w:val="00321175"/>
    <w:rsid w:val="0033159A"/>
    <w:rsid w:val="004314BF"/>
    <w:rsid w:val="00466B03"/>
    <w:rsid w:val="0049455A"/>
    <w:rsid w:val="004A7338"/>
    <w:rsid w:val="005023CC"/>
    <w:rsid w:val="00507188"/>
    <w:rsid w:val="0051031F"/>
    <w:rsid w:val="00585838"/>
    <w:rsid w:val="0059531F"/>
    <w:rsid w:val="005A6CC7"/>
    <w:rsid w:val="00624B81"/>
    <w:rsid w:val="006266D2"/>
    <w:rsid w:val="00642282"/>
    <w:rsid w:val="00655335"/>
    <w:rsid w:val="006625C7"/>
    <w:rsid w:val="006A324C"/>
    <w:rsid w:val="0076515F"/>
    <w:rsid w:val="0077119D"/>
    <w:rsid w:val="0079238C"/>
    <w:rsid w:val="007E7A9C"/>
    <w:rsid w:val="00813B53"/>
    <w:rsid w:val="00855623"/>
    <w:rsid w:val="00885087"/>
    <w:rsid w:val="0099146E"/>
    <w:rsid w:val="00A34482"/>
    <w:rsid w:val="00A42AF8"/>
    <w:rsid w:val="00A45F63"/>
    <w:rsid w:val="00A97AC0"/>
    <w:rsid w:val="00AC23EA"/>
    <w:rsid w:val="00AD4C60"/>
    <w:rsid w:val="00AE0FE6"/>
    <w:rsid w:val="00B15603"/>
    <w:rsid w:val="00B23796"/>
    <w:rsid w:val="00BB05E9"/>
    <w:rsid w:val="00BB747F"/>
    <w:rsid w:val="00C53A1A"/>
    <w:rsid w:val="00C915DC"/>
    <w:rsid w:val="00C96726"/>
    <w:rsid w:val="00CC7BB4"/>
    <w:rsid w:val="00CE566C"/>
    <w:rsid w:val="00D17F39"/>
    <w:rsid w:val="00E00169"/>
    <w:rsid w:val="00E61568"/>
    <w:rsid w:val="00E801A0"/>
    <w:rsid w:val="00E84624"/>
    <w:rsid w:val="00E951CB"/>
    <w:rsid w:val="00F3685A"/>
    <w:rsid w:val="00F771B8"/>
    <w:rsid w:val="00F9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6C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6C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6C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6C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75&amp;dst=100599" TargetMode="External"/><Relationship Id="rId13" Type="http://schemas.openxmlformats.org/officeDocument/2006/relationships/hyperlink" Target="https://login.consultant.ru/link/?req=doc&amp;base=LAW&amp;n=501480&amp;dst=100421" TargetMode="External"/><Relationship Id="rId18" Type="http://schemas.openxmlformats.org/officeDocument/2006/relationships/hyperlink" Target="https://login.consultant.ru/link/?req=doc&amp;base=RLAW188&amp;n=116195&amp;dst=100007" TargetMode="External"/><Relationship Id="rId26" Type="http://schemas.openxmlformats.org/officeDocument/2006/relationships/hyperlink" Target="https://login.consultant.ru/link/?req=doc&amp;base=LAW&amp;n=527104&amp;dst=134" TargetMode="External"/><Relationship Id="rId39" Type="http://schemas.openxmlformats.org/officeDocument/2006/relationships/hyperlink" Target="https://login.consultant.ru/link/?req=doc&amp;base=LAW&amp;n=511675" TargetMode="External"/><Relationship Id="rId3" Type="http://schemas.openxmlformats.org/officeDocument/2006/relationships/settings" Target="settings.xml"/><Relationship Id="rId21" Type="http://schemas.openxmlformats.org/officeDocument/2006/relationships/hyperlink" Target="https://login.consultant.ru/link/?req=doc&amp;base=LAW&amp;n=495710" TargetMode="External"/><Relationship Id="rId34" Type="http://schemas.openxmlformats.org/officeDocument/2006/relationships/hyperlink" Target="https://login.consultant.ru/link/?req=doc&amp;base=RLAW188&amp;n=116195&amp;dst=100020" TargetMode="External"/><Relationship Id="rId42" Type="http://schemas.openxmlformats.org/officeDocument/2006/relationships/hyperlink" Target="https://login.consultant.ru/link/?req=doc&amp;base=LAW&amp;n=511675&amp;dst=100599" TargetMode="External"/><Relationship Id="rId7" Type="http://schemas.openxmlformats.org/officeDocument/2006/relationships/hyperlink" Target="https://login.consultant.ru/link/?req=doc&amp;base=LAW&amp;n=508490" TargetMode="External"/><Relationship Id="rId12" Type="http://schemas.openxmlformats.org/officeDocument/2006/relationships/hyperlink" Target="https://login.consultant.ru/link/?req=doc&amp;base=LAW&amp;n=501480&amp;dst=101356" TargetMode="External"/><Relationship Id="rId17" Type="http://schemas.openxmlformats.org/officeDocument/2006/relationships/hyperlink" Target="https://login.consultant.ru/link/?req=doc&amp;base=RLAW188&amp;n=40377" TargetMode="External"/><Relationship Id="rId25" Type="http://schemas.openxmlformats.org/officeDocument/2006/relationships/hyperlink" Target="https://login.consultant.ru/link/?req=doc&amp;base=RLAW188&amp;n=98053" TargetMode="External"/><Relationship Id="rId33" Type="http://schemas.openxmlformats.org/officeDocument/2006/relationships/hyperlink" Target="https://login.consultant.ru/link/?req=doc&amp;base=LAW&amp;n=511675" TargetMode="External"/><Relationship Id="rId38" Type="http://schemas.openxmlformats.org/officeDocument/2006/relationships/hyperlink" Target="https://login.consultant.ru/link/?req=doc&amp;base=RLAW188&amp;n=116195&amp;dst=100034" TargetMode="External"/><Relationship Id="rId2" Type="http://schemas.microsoft.com/office/2007/relationships/stylesWithEffects" Target="stylesWithEffects.xml"/><Relationship Id="rId16" Type="http://schemas.openxmlformats.org/officeDocument/2006/relationships/hyperlink" Target="https://login.consultant.ru/link/?req=doc&amp;base=RLAW188&amp;n=116532&amp;dst=100631" TargetMode="External"/><Relationship Id="rId20" Type="http://schemas.openxmlformats.org/officeDocument/2006/relationships/hyperlink" Target="https://login.consultant.ru/link/?req=doc&amp;base=LAW&amp;n=508490" TargetMode="External"/><Relationship Id="rId29" Type="http://schemas.openxmlformats.org/officeDocument/2006/relationships/hyperlink" Target="https://login.consultant.ru/link/?req=doc&amp;base=LAW&amp;n=511675" TargetMode="External"/><Relationship Id="rId41" Type="http://schemas.openxmlformats.org/officeDocument/2006/relationships/hyperlink" Target="https://login.consultant.ru/link/?req=doc&amp;base=LAW&amp;n=394733&amp;dst=4" TargetMode="External"/><Relationship Id="rId1" Type="http://schemas.openxmlformats.org/officeDocument/2006/relationships/styles" Target="styles.xml"/><Relationship Id="rId6" Type="http://schemas.openxmlformats.org/officeDocument/2006/relationships/hyperlink" Target="https://login.consultant.ru/link/?req=doc&amp;base=RLAW188&amp;n=116195&amp;dst=100007" TargetMode="External"/><Relationship Id="rId11" Type="http://schemas.openxmlformats.org/officeDocument/2006/relationships/hyperlink" Target="https://login.consultant.ru/link/?req=doc&amp;base=LAW&amp;n=527104" TargetMode="External"/><Relationship Id="rId24"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RLAW188&amp;n=116195&amp;dst=100017" TargetMode="External"/><Relationship Id="rId37" Type="http://schemas.openxmlformats.org/officeDocument/2006/relationships/hyperlink" Target="https://login.consultant.ru/link/?req=doc&amp;base=LAW&amp;n=511675" TargetMode="External"/><Relationship Id="rId40" Type="http://schemas.openxmlformats.org/officeDocument/2006/relationships/hyperlink" Target="https://login.consultant.ru/link/?req=doc&amp;base=LAW&amp;n=50849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8&amp;n=116532&amp;dst=100296" TargetMode="External"/><Relationship Id="rId23" Type="http://schemas.openxmlformats.org/officeDocument/2006/relationships/hyperlink" Target="https://login.consultant.ru/link/?req=doc&amp;base=LAW&amp;n=527104" TargetMode="External"/><Relationship Id="rId28" Type="http://schemas.openxmlformats.org/officeDocument/2006/relationships/hyperlink" Target="https://login.consultant.ru/link/?req=doc&amp;base=LAW&amp;n=511675&amp;dst=62" TargetMode="External"/><Relationship Id="rId36" Type="http://schemas.openxmlformats.org/officeDocument/2006/relationships/hyperlink" Target="https://login.consultant.ru/link/?req=doc&amp;base=RLAW188&amp;n=116195&amp;dst=100024" TargetMode="External"/><Relationship Id="rId10" Type="http://schemas.openxmlformats.org/officeDocument/2006/relationships/hyperlink" Target="https://login.consultant.ru/link/?req=doc&amp;base=LAW&amp;n=511601&amp;dst=100231"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RLAW188&amp;n=116195&amp;dst=1000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1675&amp;dst=62" TargetMode="External"/><Relationship Id="rId14" Type="http://schemas.openxmlformats.org/officeDocument/2006/relationships/hyperlink" Target="https://login.consultant.ru/link/?req=doc&amp;base=LAW&amp;n=501480&amp;dst=100630" TargetMode="External"/><Relationship Id="rId22" Type="http://schemas.openxmlformats.org/officeDocument/2006/relationships/hyperlink" Target="https://login.consultant.ru/link/?req=doc&amp;base=LAW&amp;n=511675" TargetMode="External"/><Relationship Id="rId27" Type="http://schemas.openxmlformats.org/officeDocument/2006/relationships/hyperlink" Target="https://login.consultant.ru/link/?req=doc&amp;base=LAW&amp;n=511675&amp;dst=100599" TargetMode="External"/><Relationship Id="rId30" Type="http://schemas.openxmlformats.org/officeDocument/2006/relationships/hyperlink" Target="https://login.consultant.ru/link/?req=doc&amp;base=LAW&amp;n=490540" TargetMode="External"/><Relationship Id="rId35" Type="http://schemas.openxmlformats.org/officeDocument/2006/relationships/hyperlink" Target="https://login.consultant.ru/link/?req=doc&amp;base=RLAW188&amp;n=116195&amp;dst=10002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2949</Words>
  <Characters>24071</Characters>
  <Application>Microsoft Office Word</Application>
  <DocSecurity>0</DocSecurity>
  <Lines>650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Потылицина Наталья Львовна</dc:creator>
  <cp:lastModifiedBy>Потылицина Наталья Львовна</cp:lastModifiedBy>
  <cp:revision>1</cp:revision>
  <dcterms:created xsi:type="dcterms:W3CDTF">2026-04-09T09:01:00Z</dcterms:created>
  <dcterms:modified xsi:type="dcterms:W3CDTF">2026-04-09T09:02:00Z</dcterms:modified>
</cp:coreProperties>
</file>